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0FE" w:rsidRPr="00BC60FE" w:rsidRDefault="00BC60FE" w:rsidP="00BC60FE">
      <w:pPr>
        <w:spacing w:after="0" w:line="240" w:lineRule="auto"/>
        <w:jc w:val="center"/>
        <w:outlineLvl w:val="0"/>
        <w:rPr>
          <w:rFonts w:ascii="Times New Roman" w:eastAsia="Times New Roman" w:hAnsi="Times New Roman" w:cs="Times New Roman"/>
          <w:bCs/>
          <w:kern w:val="28"/>
          <w:sz w:val="32"/>
          <w:szCs w:val="32"/>
          <w:lang w:eastAsia="ru-RU"/>
        </w:rPr>
      </w:pPr>
      <w:bookmarkStart w:id="0" w:name="_Toc452402741"/>
      <w:bookmarkStart w:id="1" w:name="_Toc452402963"/>
      <w:bookmarkStart w:id="2" w:name="_Toc452403112"/>
      <w:r w:rsidRPr="00BC60FE">
        <w:rPr>
          <w:rFonts w:ascii="Times New Roman" w:eastAsia="Times New Roman" w:hAnsi="Times New Roman" w:cs="Times New Roman"/>
          <w:bCs/>
          <w:kern w:val="28"/>
          <w:sz w:val="32"/>
          <w:szCs w:val="32"/>
          <w:lang w:eastAsia="ru-RU"/>
        </w:rPr>
        <w:t>Кемеровский объединенный учебно-методический центр</w:t>
      </w:r>
      <w:bookmarkEnd w:id="0"/>
      <w:bookmarkEnd w:id="1"/>
      <w:bookmarkEnd w:id="2"/>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r w:rsidRPr="00BC60FE">
        <w:rPr>
          <w:rFonts w:ascii="Times New Roman" w:eastAsia="Times New Roman" w:hAnsi="Times New Roman" w:cs="Times New Roman"/>
          <w:sz w:val="32"/>
          <w:szCs w:val="24"/>
          <w:lang w:eastAsia="ru-RU"/>
        </w:rPr>
        <w:t>по гражданской обороне, чрезвычайным ситуациям,</w:t>
      </w: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r w:rsidRPr="00BC60FE">
        <w:rPr>
          <w:rFonts w:ascii="Times New Roman" w:eastAsia="Times New Roman" w:hAnsi="Times New Roman" w:cs="Times New Roman"/>
          <w:sz w:val="32"/>
          <w:szCs w:val="24"/>
          <w:lang w:eastAsia="ru-RU"/>
        </w:rPr>
        <w:t>сейсмической и экологической безопасности</w:t>
      </w:r>
    </w:p>
    <w:p w:rsidR="00BC60FE" w:rsidRPr="00BC60FE" w:rsidRDefault="00BC60FE" w:rsidP="00BC60FE">
      <w:pPr>
        <w:spacing w:after="0" w:line="240" w:lineRule="auto"/>
        <w:jc w:val="center"/>
        <w:rPr>
          <w:rFonts w:ascii="Times New Roman" w:eastAsia="Times New Roman" w:hAnsi="Times New Roman" w:cs="Times New Roman"/>
          <w:i/>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b/>
          <w:bCs/>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2F786D" w:rsidRPr="00BC60FE" w:rsidRDefault="002F786D"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BC60FE" w:rsidRDefault="00BC60FE" w:rsidP="00BC60FE">
      <w:pPr>
        <w:spacing w:after="0" w:line="240" w:lineRule="auto"/>
        <w:rPr>
          <w:rFonts w:ascii="Times New Roman" w:eastAsia="Times New Roman" w:hAnsi="Times New Roman" w:cs="Times New Roman"/>
          <w:b/>
          <w:sz w:val="32"/>
          <w:szCs w:val="24"/>
          <w:lang w:eastAsia="ru-RU"/>
        </w:rPr>
      </w:pPr>
    </w:p>
    <w:p w:rsidR="00BC60FE" w:rsidRPr="00BC60FE" w:rsidRDefault="00BC60FE" w:rsidP="00BC60FE">
      <w:pPr>
        <w:spacing w:after="0" w:line="240" w:lineRule="auto"/>
        <w:jc w:val="both"/>
        <w:rPr>
          <w:rFonts w:ascii="Times New Roman" w:eastAsia="Times New Roman" w:hAnsi="Times New Roman" w:cs="Times New Roman"/>
          <w:b/>
          <w:sz w:val="32"/>
          <w:szCs w:val="24"/>
          <w:lang w:eastAsia="ru-RU"/>
        </w:rPr>
      </w:pPr>
    </w:p>
    <w:p w:rsidR="00BC60FE" w:rsidRPr="00BC60FE" w:rsidRDefault="002F786D" w:rsidP="00BC60FE">
      <w:pPr>
        <w:spacing w:after="0" w:line="240" w:lineRule="auto"/>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ПРАВИЛА ОПРОСА ЗАЯВИТЕЛЕЙ</w:t>
      </w:r>
    </w:p>
    <w:p w:rsidR="00BC60FE" w:rsidRPr="00BC60FE" w:rsidRDefault="00BC60FE" w:rsidP="00BC60FE">
      <w:pPr>
        <w:spacing w:after="0" w:line="240" w:lineRule="auto"/>
        <w:jc w:val="both"/>
        <w:rPr>
          <w:rFonts w:ascii="Times New Roman" w:eastAsia="Times New Roman" w:hAnsi="Times New Roman" w:cs="Times New Roman"/>
          <w:b/>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b/>
          <w:sz w:val="32"/>
          <w:szCs w:val="32"/>
          <w:lang w:eastAsia="ru-RU"/>
        </w:rPr>
      </w:pPr>
      <w:r w:rsidRPr="00BC60FE">
        <w:rPr>
          <w:rFonts w:ascii="Times New Roman" w:eastAsia="Times New Roman" w:hAnsi="Times New Roman" w:cs="Times New Roman"/>
          <w:b/>
          <w:sz w:val="32"/>
          <w:szCs w:val="32"/>
          <w:lang w:eastAsia="ru-RU"/>
        </w:rPr>
        <w:t>Учебное пособие</w:t>
      </w: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r w:rsidRPr="00BC60FE">
        <w:rPr>
          <w:rFonts w:ascii="Times New Roman" w:eastAsia="Times New Roman" w:hAnsi="Times New Roman" w:cs="Times New Roman"/>
          <w:sz w:val="32"/>
          <w:szCs w:val="24"/>
          <w:lang w:eastAsia="ru-RU"/>
        </w:rPr>
        <w:t>г. Кемерово</w:t>
      </w:r>
    </w:p>
    <w:p w:rsidR="00BC60FE" w:rsidRPr="00BC60FE" w:rsidRDefault="00BC60FE" w:rsidP="00BC60FE">
      <w:pPr>
        <w:spacing w:after="0" w:line="240" w:lineRule="auto"/>
        <w:jc w:val="center"/>
        <w:rPr>
          <w:rFonts w:ascii="Times New Roman" w:eastAsia="Times New Roman" w:hAnsi="Times New Roman" w:cs="Times New Roman"/>
          <w:i/>
          <w:sz w:val="24"/>
          <w:szCs w:val="24"/>
          <w:lang w:eastAsia="ru-RU"/>
        </w:rPr>
      </w:pPr>
      <w:r w:rsidRPr="00BC60FE">
        <w:rPr>
          <w:rFonts w:ascii="Times New Roman" w:eastAsia="Times New Roman" w:hAnsi="Times New Roman" w:cs="Times New Roman"/>
          <w:sz w:val="32"/>
          <w:szCs w:val="24"/>
          <w:lang w:eastAsia="ru-RU"/>
        </w:rPr>
        <w:t>2016</w:t>
      </w:r>
    </w:p>
    <w:p w:rsidR="00BC60FE" w:rsidRPr="00BC60FE" w:rsidRDefault="00BC60FE" w:rsidP="00BC60FE">
      <w:pPr>
        <w:spacing w:after="0" w:line="240" w:lineRule="auto"/>
        <w:rPr>
          <w:rFonts w:ascii="Times New Roman" w:eastAsia="Calibri" w:hAnsi="Times New Roman" w:cs="Times New Roman"/>
          <w:i/>
          <w:sz w:val="28"/>
        </w:rPr>
      </w:pPr>
      <w:r w:rsidRPr="00BC60FE">
        <w:rPr>
          <w:rFonts w:ascii="Times New Roman" w:eastAsia="Calibri" w:hAnsi="Times New Roman" w:cs="Times New Roman"/>
          <w:sz w:val="28"/>
        </w:rPr>
        <w:br w:type="page"/>
      </w:r>
      <w:r w:rsidRPr="00BC60FE">
        <w:rPr>
          <w:rFonts w:ascii="Times New Roman" w:eastAsia="Calibri" w:hAnsi="Times New Roman" w:cs="Times New Roman"/>
          <w:i/>
          <w:sz w:val="28"/>
        </w:rPr>
        <w:lastRenderedPageBreak/>
        <w:t xml:space="preserve"> </w:t>
      </w:r>
      <w:r w:rsidRPr="00BC60FE">
        <w:rPr>
          <w:rFonts w:ascii="Times New Roman" w:eastAsia="Calibri" w:hAnsi="Times New Roman" w:cs="Times New Roman"/>
          <w:i/>
          <w:sz w:val="28"/>
        </w:rPr>
        <w:br w:type="page"/>
      </w:r>
    </w:p>
    <w:p w:rsidR="00BC60FE" w:rsidRPr="00BC60FE" w:rsidRDefault="00BC60FE" w:rsidP="00BC60FE">
      <w:pPr>
        <w:spacing w:after="0" w:line="240" w:lineRule="auto"/>
        <w:jc w:val="center"/>
        <w:outlineLvl w:val="0"/>
        <w:rPr>
          <w:rFonts w:ascii="Times New Roman" w:eastAsia="Times New Roman" w:hAnsi="Times New Roman" w:cs="Times New Roman"/>
          <w:bCs/>
          <w:kern w:val="28"/>
          <w:sz w:val="32"/>
          <w:szCs w:val="32"/>
          <w:lang w:eastAsia="ru-RU"/>
        </w:rPr>
      </w:pPr>
      <w:bookmarkStart w:id="3" w:name="_Toc452402742"/>
      <w:bookmarkStart w:id="4" w:name="_Toc452402964"/>
      <w:bookmarkStart w:id="5" w:name="_Toc452403113"/>
      <w:r w:rsidRPr="00BC60FE">
        <w:rPr>
          <w:rFonts w:ascii="Times New Roman" w:eastAsia="Times New Roman" w:hAnsi="Times New Roman" w:cs="Times New Roman"/>
          <w:bCs/>
          <w:kern w:val="28"/>
          <w:sz w:val="32"/>
          <w:szCs w:val="32"/>
          <w:lang w:eastAsia="ru-RU"/>
        </w:rPr>
        <w:lastRenderedPageBreak/>
        <w:t>Кемеровский объединенный учебно-методический центр</w:t>
      </w:r>
      <w:bookmarkEnd w:id="3"/>
      <w:bookmarkEnd w:id="4"/>
      <w:bookmarkEnd w:id="5"/>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r w:rsidRPr="00BC60FE">
        <w:rPr>
          <w:rFonts w:ascii="Times New Roman" w:eastAsia="Times New Roman" w:hAnsi="Times New Roman" w:cs="Times New Roman"/>
          <w:sz w:val="32"/>
          <w:szCs w:val="24"/>
          <w:lang w:eastAsia="ru-RU"/>
        </w:rPr>
        <w:t>по гражданской обороне, чрезвычайным ситуациям,</w:t>
      </w: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r w:rsidRPr="00BC60FE">
        <w:rPr>
          <w:rFonts w:ascii="Times New Roman" w:eastAsia="Times New Roman" w:hAnsi="Times New Roman" w:cs="Times New Roman"/>
          <w:sz w:val="32"/>
          <w:szCs w:val="24"/>
          <w:lang w:eastAsia="ru-RU"/>
        </w:rPr>
        <w:t>сейсмической и экологической безопасности</w:t>
      </w: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b/>
          <w:bCs/>
          <w:sz w:val="32"/>
          <w:szCs w:val="32"/>
          <w:lang w:eastAsia="ru-RU"/>
        </w:rPr>
      </w:pPr>
    </w:p>
    <w:p w:rsidR="00BC60FE" w:rsidRDefault="00BC60FE" w:rsidP="00BC60FE">
      <w:pPr>
        <w:spacing w:after="0" w:line="240" w:lineRule="auto"/>
        <w:jc w:val="center"/>
        <w:rPr>
          <w:rFonts w:ascii="Times New Roman" w:eastAsia="Times New Roman" w:hAnsi="Times New Roman" w:cs="Times New Roman"/>
          <w:sz w:val="32"/>
          <w:szCs w:val="32"/>
          <w:lang w:eastAsia="ru-RU"/>
        </w:rPr>
      </w:pPr>
    </w:p>
    <w:p w:rsidR="002F786D" w:rsidRPr="00BC60FE" w:rsidRDefault="002F786D"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BC60FE" w:rsidRDefault="00BC60FE" w:rsidP="00BC60FE">
      <w:pPr>
        <w:spacing w:after="0" w:line="240" w:lineRule="auto"/>
        <w:ind w:firstLine="708"/>
        <w:jc w:val="right"/>
        <w:rPr>
          <w:rFonts w:ascii="Times New Roman" w:eastAsia="Times New Roman" w:hAnsi="Times New Roman" w:cs="Times New Roman"/>
          <w:color w:val="FF0000"/>
          <w:sz w:val="24"/>
          <w:szCs w:val="24"/>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BC60FE" w:rsidRDefault="00BC60FE" w:rsidP="00BC60FE">
      <w:pPr>
        <w:spacing w:after="0" w:line="240" w:lineRule="auto"/>
        <w:jc w:val="center"/>
        <w:outlineLvl w:val="0"/>
        <w:rPr>
          <w:rFonts w:ascii="Cambria" w:eastAsia="Times New Roman" w:hAnsi="Cambria" w:cs="Times New Roman"/>
          <w:b/>
          <w:bCs/>
          <w:kern w:val="28"/>
          <w:sz w:val="32"/>
          <w:szCs w:val="32"/>
          <w:u w:val="single"/>
          <w:lang w:eastAsia="ru-RU"/>
        </w:rPr>
      </w:pPr>
    </w:p>
    <w:p w:rsidR="00BC60FE" w:rsidRPr="002F786D" w:rsidRDefault="00BC60FE" w:rsidP="00BC60FE">
      <w:pPr>
        <w:spacing w:after="0" w:line="240" w:lineRule="auto"/>
        <w:jc w:val="center"/>
        <w:rPr>
          <w:rFonts w:ascii="Times New Roman" w:eastAsia="Times New Roman" w:hAnsi="Times New Roman" w:cs="Times New Roman"/>
          <w:sz w:val="36"/>
          <w:szCs w:val="36"/>
          <w:lang w:eastAsia="ru-RU"/>
        </w:rPr>
      </w:pPr>
      <w:r w:rsidRPr="002F786D">
        <w:rPr>
          <w:rFonts w:ascii="Times New Roman" w:eastAsia="Times New Roman" w:hAnsi="Times New Roman" w:cs="Times New Roman"/>
          <w:sz w:val="36"/>
          <w:szCs w:val="36"/>
          <w:lang w:eastAsia="ru-RU"/>
        </w:rPr>
        <w:t xml:space="preserve">ПРАВИЛА ОПРОСА </w:t>
      </w:r>
      <w:r w:rsidR="002F786D">
        <w:rPr>
          <w:rFonts w:ascii="Times New Roman" w:eastAsia="Times New Roman" w:hAnsi="Times New Roman" w:cs="Times New Roman"/>
          <w:sz w:val="36"/>
          <w:szCs w:val="36"/>
          <w:lang w:eastAsia="ru-RU"/>
        </w:rPr>
        <w:t>ЗАЯВИТЕЛЕЙ</w:t>
      </w:r>
    </w:p>
    <w:p w:rsidR="00BC60FE" w:rsidRPr="002F786D" w:rsidRDefault="00BC60FE" w:rsidP="00BC60FE">
      <w:pPr>
        <w:spacing w:after="0" w:line="240" w:lineRule="auto"/>
        <w:jc w:val="both"/>
        <w:rPr>
          <w:rFonts w:ascii="Times New Roman" w:eastAsia="Times New Roman" w:hAnsi="Times New Roman" w:cs="Times New Roman"/>
          <w:sz w:val="32"/>
          <w:szCs w:val="24"/>
          <w:lang w:eastAsia="ru-RU"/>
        </w:rPr>
      </w:pPr>
    </w:p>
    <w:p w:rsidR="00BC60FE" w:rsidRPr="002F786D"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2F786D"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2F786D"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2F786D"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2F786D" w:rsidRDefault="00BC60FE" w:rsidP="00BC60FE">
      <w:pPr>
        <w:spacing w:after="0" w:line="240" w:lineRule="auto"/>
        <w:jc w:val="center"/>
        <w:rPr>
          <w:rFonts w:ascii="Times New Roman" w:eastAsia="Times New Roman" w:hAnsi="Times New Roman" w:cs="Times New Roman"/>
          <w:sz w:val="32"/>
          <w:szCs w:val="32"/>
          <w:lang w:eastAsia="ru-RU"/>
        </w:rPr>
      </w:pPr>
      <w:r w:rsidRPr="002F786D">
        <w:rPr>
          <w:rFonts w:ascii="Times New Roman" w:eastAsia="Times New Roman" w:hAnsi="Times New Roman" w:cs="Times New Roman"/>
          <w:sz w:val="32"/>
          <w:szCs w:val="32"/>
          <w:lang w:eastAsia="ru-RU"/>
        </w:rPr>
        <w:t>Учебное пособие</w:t>
      </w: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32"/>
          <w:lang w:eastAsia="ru-RU"/>
        </w:rPr>
      </w:pPr>
    </w:p>
    <w:p w:rsidR="00BC60FE" w:rsidRPr="00BC60FE" w:rsidRDefault="00BC60FE" w:rsidP="00BC60FE">
      <w:pPr>
        <w:spacing w:after="0" w:line="240" w:lineRule="auto"/>
        <w:ind w:left="6372"/>
        <w:rPr>
          <w:rFonts w:ascii="Times New Roman" w:eastAsia="Times New Roman" w:hAnsi="Times New Roman" w:cs="Times New Roman"/>
          <w:color w:val="FF0000"/>
          <w:sz w:val="24"/>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28"/>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p>
    <w:p w:rsidR="00BC60FE" w:rsidRPr="00BC60FE" w:rsidRDefault="00BC60FE" w:rsidP="00BC60FE">
      <w:pPr>
        <w:spacing w:after="0" w:line="240" w:lineRule="auto"/>
        <w:jc w:val="center"/>
        <w:rPr>
          <w:rFonts w:ascii="Times New Roman" w:eastAsia="Times New Roman" w:hAnsi="Times New Roman" w:cs="Times New Roman"/>
          <w:sz w:val="32"/>
          <w:szCs w:val="24"/>
          <w:lang w:eastAsia="ru-RU"/>
        </w:rPr>
      </w:pPr>
      <w:r w:rsidRPr="00BC60FE">
        <w:rPr>
          <w:rFonts w:ascii="Times New Roman" w:eastAsia="Times New Roman" w:hAnsi="Times New Roman" w:cs="Times New Roman"/>
          <w:sz w:val="32"/>
          <w:szCs w:val="24"/>
          <w:lang w:eastAsia="ru-RU"/>
        </w:rPr>
        <w:t>г. Кемерово</w:t>
      </w:r>
    </w:p>
    <w:p w:rsidR="00BC60FE" w:rsidRPr="00BC60FE" w:rsidRDefault="00BC60FE" w:rsidP="00BC60FE">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sz w:val="32"/>
          <w:szCs w:val="24"/>
          <w:lang w:eastAsia="ru-RU"/>
        </w:rPr>
        <w:t>2016</w:t>
      </w:r>
    </w:p>
    <w:p w:rsidR="00BC60FE" w:rsidRPr="00BC60FE" w:rsidRDefault="00BC60FE" w:rsidP="00BC60FE">
      <w:pPr>
        <w:widowControl w:val="0"/>
        <w:shd w:val="clear" w:color="auto" w:fill="FFFFFF"/>
        <w:autoSpaceDE w:val="0"/>
        <w:autoSpaceDN w:val="0"/>
        <w:adjustRightInd w:val="0"/>
        <w:spacing w:after="0" w:line="418" w:lineRule="exact"/>
        <w:ind w:left="14" w:firstLine="720"/>
        <w:rPr>
          <w:rFonts w:ascii="Times New Roman" w:eastAsia="Times New Roman" w:hAnsi="Times New Roman" w:cs="Times New Roman"/>
          <w:color w:val="000000"/>
          <w:spacing w:val="-1"/>
          <w:sz w:val="32"/>
          <w:szCs w:val="32"/>
          <w:lang w:eastAsia="ru-RU"/>
        </w:rPr>
      </w:pPr>
      <w:r>
        <w:rPr>
          <w:rFonts w:ascii="Times New Roman" w:eastAsia="Times New Roman" w:hAnsi="Times New Roman" w:cs="Times New Roman"/>
          <w:color w:val="000000"/>
          <w:sz w:val="32"/>
          <w:szCs w:val="32"/>
          <w:lang w:eastAsia="ru-RU"/>
        </w:rPr>
        <w:lastRenderedPageBreak/>
        <w:t xml:space="preserve">Составитель </w:t>
      </w:r>
      <w:r w:rsidRPr="002F786D">
        <w:rPr>
          <w:rFonts w:ascii="Times New Roman" w:eastAsia="Times New Roman" w:hAnsi="Times New Roman" w:cs="Times New Roman"/>
          <w:b/>
          <w:color w:val="000000"/>
          <w:sz w:val="32"/>
          <w:szCs w:val="32"/>
          <w:lang w:eastAsia="ru-RU"/>
        </w:rPr>
        <w:t>Е.В. Евсеенкова</w:t>
      </w:r>
    </w:p>
    <w:p w:rsidR="00BC60FE" w:rsidRPr="00BC60FE" w:rsidRDefault="00BC60FE" w:rsidP="00BC60FE">
      <w:pPr>
        <w:widowControl w:val="0"/>
        <w:shd w:val="clear" w:color="auto" w:fill="FFFFFF"/>
        <w:autoSpaceDE w:val="0"/>
        <w:autoSpaceDN w:val="0"/>
        <w:adjustRightInd w:val="0"/>
        <w:spacing w:after="0" w:line="418" w:lineRule="exact"/>
        <w:rPr>
          <w:rFonts w:ascii="Times New Roman" w:eastAsia="Times New Roman" w:hAnsi="Times New Roman" w:cs="Times New Roman"/>
          <w:color w:val="000000"/>
          <w:spacing w:val="-1"/>
          <w:sz w:val="32"/>
          <w:szCs w:val="32"/>
          <w:lang w:eastAsia="ru-RU"/>
        </w:rPr>
      </w:pPr>
    </w:p>
    <w:p w:rsidR="00BC60FE" w:rsidRPr="00BC60FE" w:rsidRDefault="00BC60FE" w:rsidP="00BC60FE">
      <w:pPr>
        <w:widowControl w:val="0"/>
        <w:shd w:val="clear" w:color="auto" w:fill="FFFFFF"/>
        <w:autoSpaceDE w:val="0"/>
        <w:autoSpaceDN w:val="0"/>
        <w:adjustRightInd w:val="0"/>
        <w:spacing w:after="0" w:line="418" w:lineRule="exact"/>
        <w:rPr>
          <w:rFonts w:ascii="Times New Roman" w:eastAsia="Times New Roman" w:hAnsi="Times New Roman" w:cs="Times New Roman"/>
          <w:color w:val="000000"/>
          <w:spacing w:val="-1"/>
          <w:sz w:val="32"/>
          <w:szCs w:val="32"/>
          <w:lang w:eastAsia="ru-RU"/>
        </w:rPr>
      </w:pPr>
    </w:p>
    <w:p w:rsidR="00BC60FE" w:rsidRPr="00BC60FE" w:rsidRDefault="00BC60FE" w:rsidP="00BC60FE">
      <w:pPr>
        <w:widowControl w:val="0"/>
        <w:shd w:val="clear" w:color="auto" w:fill="FFFFFF"/>
        <w:autoSpaceDE w:val="0"/>
        <w:autoSpaceDN w:val="0"/>
        <w:adjustRightInd w:val="0"/>
        <w:spacing w:after="0" w:line="418" w:lineRule="exact"/>
        <w:rPr>
          <w:rFonts w:ascii="Times New Roman" w:eastAsia="Times New Roman" w:hAnsi="Times New Roman" w:cs="Times New Roman"/>
          <w:color w:val="000000"/>
          <w:spacing w:val="-1"/>
          <w:sz w:val="32"/>
          <w:szCs w:val="32"/>
          <w:lang w:eastAsia="ru-RU"/>
        </w:rPr>
      </w:pPr>
    </w:p>
    <w:p w:rsidR="00BC60FE" w:rsidRPr="00BC60FE" w:rsidRDefault="00BC60FE" w:rsidP="00BC60FE">
      <w:pPr>
        <w:widowControl w:val="0"/>
        <w:shd w:val="clear" w:color="auto" w:fill="FFFFFF"/>
        <w:autoSpaceDE w:val="0"/>
        <w:autoSpaceDN w:val="0"/>
        <w:adjustRightInd w:val="0"/>
        <w:spacing w:after="0" w:line="418" w:lineRule="exact"/>
        <w:rPr>
          <w:rFonts w:ascii="Times New Roman" w:eastAsia="Times New Roman" w:hAnsi="Times New Roman" w:cs="Times New Roman"/>
          <w:color w:val="000000"/>
          <w:spacing w:val="-1"/>
          <w:sz w:val="32"/>
          <w:szCs w:val="32"/>
          <w:lang w:eastAsia="ru-RU"/>
        </w:rPr>
      </w:pPr>
    </w:p>
    <w:p w:rsidR="00BC60FE" w:rsidRPr="00BC60FE" w:rsidRDefault="00BC60FE" w:rsidP="00BC60FE">
      <w:pPr>
        <w:widowControl w:val="0"/>
        <w:shd w:val="clear" w:color="auto" w:fill="FFFFFF"/>
        <w:autoSpaceDE w:val="0"/>
        <w:autoSpaceDN w:val="0"/>
        <w:adjustRightInd w:val="0"/>
        <w:spacing w:after="0" w:line="418" w:lineRule="exact"/>
        <w:rPr>
          <w:rFonts w:ascii="Times New Roman" w:eastAsia="Times New Roman" w:hAnsi="Times New Roman" w:cs="Times New Roman"/>
          <w:color w:val="000000"/>
          <w:spacing w:val="-1"/>
          <w:sz w:val="32"/>
          <w:szCs w:val="32"/>
          <w:lang w:eastAsia="ru-RU"/>
        </w:rPr>
      </w:pPr>
    </w:p>
    <w:p w:rsidR="00BC60FE" w:rsidRPr="00BC60FE" w:rsidRDefault="00BC60FE" w:rsidP="00BC60FE">
      <w:pPr>
        <w:widowControl w:val="0"/>
        <w:shd w:val="clear" w:color="auto" w:fill="FFFFFF"/>
        <w:autoSpaceDE w:val="0"/>
        <w:autoSpaceDN w:val="0"/>
        <w:adjustRightInd w:val="0"/>
        <w:spacing w:after="0" w:line="418" w:lineRule="exact"/>
        <w:rPr>
          <w:rFonts w:ascii="Times New Roman" w:eastAsia="Times New Roman" w:hAnsi="Times New Roman" w:cs="Times New Roman"/>
          <w:color w:val="000000"/>
          <w:spacing w:val="-1"/>
          <w:sz w:val="32"/>
          <w:szCs w:val="32"/>
          <w:lang w:eastAsia="ru-RU"/>
        </w:rPr>
      </w:pPr>
    </w:p>
    <w:p w:rsidR="00BC60FE" w:rsidRPr="00BC60FE" w:rsidRDefault="00BC60FE" w:rsidP="00BC60FE">
      <w:pPr>
        <w:widowControl w:val="0"/>
        <w:shd w:val="clear" w:color="auto" w:fill="FFFFFF"/>
        <w:autoSpaceDE w:val="0"/>
        <w:autoSpaceDN w:val="0"/>
        <w:adjustRightInd w:val="0"/>
        <w:spacing w:after="0" w:line="418" w:lineRule="exact"/>
        <w:rPr>
          <w:rFonts w:ascii="Times New Roman" w:eastAsia="Times New Roman" w:hAnsi="Times New Roman" w:cs="Times New Roman"/>
          <w:sz w:val="32"/>
          <w:szCs w:val="32"/>
          <w:lang w:eastAsia="ru-RU"/>
        </w:rPr>
      </w:pPr>
    </w:p>
    <w:p w:rsidR="00BC60FE" w:rsidRPr="00BC60FE" w:rsidRDefault="002F786D" w:rsidP="00BC60FE">
      <w:pPr>
        <w:widowControl w:val="0"/>
        <w:shd w:val="clear" w:color="auto" w:fill="FFFFFF"/>
        <w:autoSpaceDE w:val="0"/>
        <w:autoSpaceDN w:val="0"/>
        <w:adjustRightInd w:val="0"/>
        <w:spacing w:after="0" w:line="240" w:lineRule="auto"/>
        <w:ind w:right="6" w:firstLine="720"/>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color w:val="000000"/>
          <w:spacing w:val="-7"/>
          <w:sz w:val="32"/>
          <w:szCs w:val="32"/>
          <w:lang w:eastAsia="ru-RU"/>
        </w:rPr>
        <w:t>Учебное пособие</w:t>
      </w:r>
      <w:r w:rsidR="00BC60FE" w:rsidRPr="00BC60FE">
        <w:rPr>
          <w:rFonts w:ascii="Times New Roman" w:eastAsia="Times New Roman" w:hAnsi="Times New Roman" w:cs="Times New Roman"/>
          <w:b/>
          <w:bCs/>
          <w:color w:val="000000"/>
          <w:spacing w:val="-7"/>
          <w:sz w:val="32"/>
          <w:szCs w:val="32"/>
          <w:lang w:eastAsia="ru-RU"/>
        </w:rPr>
        <w:t xml:space="preserve">: </w:t>
      </w:r>
      <w:r w:rsidR="00BC60FE">
        <w:rPr>
          <w:rFonts w:ascii="Times New Roman" w:eastAsia="Times New Roman" w:hAnsi="Times New Roman" w:cs="Times New Roman"/>
          <w:b/>
          <w:bCs/>
          <w:color w:val="000000"/>
          <w:spacing w:val="6"/>
          <w:sz w:val="32"/>
          <w:szCs w:val="32"/>
          <w:lang w:eastAsia="ru-RU"/>
        </w:rPr>
        <w:t>П</w:t>
      </w:r>
      <w:r>
        <w:rPr>
          <w:rFonts w:ascii="Times New Roman" w:eastAsia="Times New Roman" w:hAnsi="Times New Roman" w:cs="Times New Roman"/>
          <w:b/>
          <w:bCs/>
          <w:color w:val="000000"/>
          <w:spacing w:val="6"/>
          <w:sz w:val="32"/>
          <w:szCs w:val="32"/>
          <w:lang w:eastAsia="ru-RU"/>
        </w:rPr>
        <w:t xml:space="preserve">равила опроса заявителей </w:t>
      </w:r>
      <w:r w:rsidR="00BC60FE" w:rsidRPr="00BC60FE">
        <w:rPr>
          <w:rFonts w:ascii="Times New Roman" w:eastAsia="Times New Roman" w:hAnsi="Times New Roman" w:cs="Times New Roman"/>
          <w:color w:val="000000"/>
          <w:spacing w:val="6"/>
          <w:sz w:val="32"/>
          <w:szCs w:val="32"/>
          <w:lang w:eastAsia="ru-RU"/>
        </w:rPr>
        <w:t xml:space="preserve">/ КОУМЦ по ГО и ЧС; Сост. </w:t>
      </w:r>
      <w:r w:rsidR="00BC60FE">
        <w:rPr>
          <w:rFonts w:ascii="Times New Roman" w:eastAsia="Times New Roman" w:hAnsi="Times New Roman" w:cs="Times New Roman"/>
          <w:b/>
          <w:bCs/>
          <w:color w:val="000000"/>
          <w:spacing w:val="4"/>
          <w:sz w:val="32"/>
          <w:szCs w:val="32"/>
          <w:lang w:eastAsia="ru-RU"/>
        </w:rPr>
        <w:t xml:space="preserve">Е.В. Евсеенкова </w:t>
      </w:r>
      <w:r w:rsidR="00BC60FE" w:rsidRPr="00BC60FE">
        <w:rPr>
          <w:rFonts w:ascii="Times New Roman" w:eastAsia="Times New Roman" w:hAnsi="Times New Roman" w:cs="Times New Roman"/>
          <w:color w:val="000000"/>
          <w:spacing w:val="1"/>
          <w:sz w:val="32"/>
          <w:szCs w:val="32"/>
          <w:lang w:eastAsia="ru-RU"/>
        </w:rPr>
        <w:t>- Кемерово, 201</w:t>
      </w:r>
      <w:r w:rsidR="00BC60FE">
        <w:rPr>
          <w:rFonts w:ascii="Times New Roman" w:eastAsia="Times New Roman" w:hAnsi="Times New Roman" w:cs="Times New Roman"/>
          <w:color w:val="000000"/>
          <w:spacing w:val="1"/>
          <w:sz w:val="32"/>
          <w:szCs w:val="32"/>
          <w:lang w:eastAsia="ru-RU"/>
        </w:rPr>
        <w:t>6</w:t>
      </w:r>
      <w:r w:rsidR="00BC60FE" w:rsidRPr="00BC60FE">
        <w:rPr>
          <w:rFonts w:ascii="Times New Roman" w:eastAsia="Times New Roman" w:hAnsi="Times New Roman" w:cs="Times New Roman"/>
          <w:color w:val="000000"/>
          <w:spacing w:val="1"/>
          <w:sz w:val="32"/>
          <w:szCs w:val="32"/>
          <w:lang w:eastAsia="ru-RU"/>
        </w:rPr>
        <w:t xml:space="preserve">. </w:t>
      </w:r>
      <w:r w:rsidR="00BC60FE" w:rsidRPr="00FE317B">
        <w:rPr>
          <w:rFonts w:ascii="Times New Roman" w:eastAsia="Times New Roman" w:hAnsi="Times New Roman" w:cs="Times New Roman"/>
          <w:color w:val="000000"/>
          <w:spacing w:val="1"/>
          <w:sz w:val="32"/>
          <w:szCs w:val="32"/>
          <w:lang w:eastAsia="ru-RU"/>
        </w:rPr>
        <w:t>- 2</w:t>
      </w:r>
      <w:r w:rsidR="00FE317B" w:rsidRPr="00FE317B">
        <w:rPr>
          <w:rFonts w:ascii="Times New Roman" w:eastAsia="Times New Roman" w:hAnsi="Times New Roman" w:cs="Times New Roman"/>
          <w:color w:val="000000"/>
          <w:spacing w:val="1"/>
          <w:sz w:val="32"/>
          <w:szCs w:val="32"/>
          <w:lang w:eastAsia="ru-RU"/>
        </w:rPr>
        <w:t>7</w:t>
      </w:r>
      <w:r w:rsidR="00BC60FE" w:rsidRPr="00FE317B">
        <w:rPr>
          <w:rFonts w:ascii="Times New Roman" w:eastAsia="Times New Roman" w:hAnsi="Times New Roman" w:cs="Times New Roman"/>
          <w:color w:val="000000"/>
          <w:spacing w:val="1"/>
          <w:sz w:val="32"/>
          <w:szCs w:val="32"/>
          <w:lang w:eastAsia="ru-RU"/>
        </w:rPr>
        <w:t xml:space="preserve"> с.</w:t>
      </w:r>
    </w:p>
    <w:p w:rsidR="00BC60FE" w:rsidRPr="00BC60FE" w:rsidRDefault="00BC60FE" w:rsidP="00BC60FE">
      <w:pPr>
        <w:widowControl w:val="0"/>
        <w:shd w:val="clear" w:color="auto" w:fill="FFFFFF"/>
        <w:autoSpaceDE w:val="0"/>
        <w:autoSpaceDN w:val="0"/>
        <w:adjustRightInd w:val="0"/>
        <w:spacing w:before="643" w:after="0" w:line="379" w:lineRule="exact"/>
        <w:ind w:firstLine="720"/>
        <w:jc w:val="both"/>
        <w:rPr>
          <w:rFonts w:ascii="Times New Roman" w:eastAsia="Times New Roman" w:hAnsi="Times New Roman" w:cs="Times New Roman"/>
          <w:i/>
          <w:sz w:val="20"/>
          <w:szCs w:val="20"/>
          <w:lang w:eastAsia="ru-RU"/>
        </w:rPr>
      </w:pPr>
      <w:r w:rsidRPr="00BC60FE">
        <w:rPr>
          <w:rFonts w:ascii="Times New Roman" w:eastAsia="Times New Roman" w:hAnsi="Times New Roman" w:cs="Times New Roman"/>
          <w:color w:val="000000"/>
          <w:spacing w:val="-9"/>
          <w:sz w:val="32"/>
          <w:szCs w:val="32"/>
          <w:lang w:eastAsia="ru-RU"/>
        </w:rPr>
        <w:t xml:space="preserve">Для </w:t>
      </w:r>
      <w:r>
        <w:rPr>
          <w:rFonts w:ascii="Times New Roman" w:eastAsia="Times New Roman" w:hAnsi="Times New Roman" w:cs="Times New Roman"/>
          <w:color w:val="000000"/>
          <w:spacing w:val="-9"/>
          <w:sz w:val="32"/>
          <w:szCs w:val="32"/>
          <w:lang w:eastAsia="ru-RU"/>
        </w:rPr>
        <w:t>самостоятельной подготовки слушателей по подготовке к практическому занятию по данной теме.</w:t>
      </w:r>
      <w:r w:rsidR="00BC68A9">
        <w:rPr>
          <w:rFonts w:ascii="Times New Roman" w:eastAsia="Times New Roman" w:hAnsi="Times New Roman" w:cs="Times New Roman"/>
          <w:color w:val="000000"/>
          <w:spacing w:val="-9"/>
          <w:sz w:val="32"/>
          <w:szCs w:val="32"/>
          <w:lang w:eastAsia="ru-RU"/>
        </w:rPr>
        <w:t xml:space="preserve"> </w:t>
      </w:r>
      <w:r w:rsidR="00176A04">
        <w:rPr>
          <w:rFonts w:ascii="Times New Roman" w:eastAsia="Times New Roman" w:hAnsi="Times New Roman" w:cs="Times New Roman"/>
          <w:color w:val="000000"/>
          <w:spacing w:val="-9"/>
          <w:sz w:val="32"/>
          <w:szCs w:val="32"/>
          <w:lang w:eastAsia="ru-RU"/>
        </w:rPr>
        <w:t>Содержит основные правила опроса заявителей, рассматриваются различные ситуации приема вызова.</w:t>
      </w:r>
    </w:p>
    <w:p w:rsidR="00BC60FE" w:rsidRPr="00BC60FE" w:rsidRDefault="00BC60FE" w:rsidP="00BC60FE">
      <w:pPr>
        <w:widowControl w:val="0"/>
        <w:shd w:val="clear" w:color="auto" w:fill="FFFFFF"/>
        <w:autoSpaceDE w:val="0"/>
        <w:autoSpaceDN w:val="0"/>
        <w:adjustRightInd w:val="0"/>
        <w:spacing w:before="552" w:after="0" w:line="240" w:lineRule="auto"/>
        <w:ind w:left="725"/>
        <w:rPr>
          <w:rFonts w:ascii="Times New Roman" w:eastAsia="Times New Roman" w:hAnsi="Times New Roman" w:cs="Times New Roman"/>
          <w:color w:val="000000"/>
          <w:spacing w:val="3"/>
          <w:sz w:val="32"/>
          <w:szCs w:val="32"/>
          <w:lang w:eastAsia="ru-RU"/>
        </w:rPr>
      </w:pPr>
    </w:p>
    <w:p w:rsidR="00BC60FE" w:rsidRPr="00BC60FE" w:rsidRDefault="00BC60FE" w:rsidP="00BC60FE">
      <w:pPr>
        <w:widowControl w:val="0"/>
        <w:shd w:val="clear" w:color="auto" w:fill="FFFFFF"/>
        <w:autoSpaceDE w:val="0"/>
        <w:autoSpaceDN w:val="0"/>
        <w:adjustRightInd w:val="0"/>
        <w:spacing w:before="552" w:after="0" w:line="240" w:lineRule="auto"/>
        <w:ind w:left="725"/>
        <w:rPr>
          <w:rFonts w:ascii="Times New Roman" w:eastAsia="Times New Roman" w:hAnsi="Times New Roman" w:cs="Times New Roman"/>
          <w:sz w:val="32"/>
          <w:szCs w:val="32"/>
          <w:lang w:eastAsia="ru-RU"/>
        </w:rPr>
      </w:pPr>
    </w:p>
    <w:p w:rsidR="00BC60FE" w:rsidRPr="00BC60FE" w:rsidRDefault="00BC60FE" w:rsidP="00BC60FE">
      <w:pPr>
        <w:widowControl w:val="0"/>
        <w:shd w:val="clear" w:color="auto" w:fill="FFFFFF"/>
        <w:autoSpaceDE w:val="0"/>
        <w:autoSpaceDN w:val="0"/>
        <w:adjustRightInd w:val="0"/>
        <w:spacing w:before="552" w:after="0" w:line="240" w:lineRule="auto"/>
        <w:ind w:left="725"/>
        <w:rPr>
          <w:rFonts w:ascii="Times New Roman" w:eastAsia="Times New Roman" w:hAnsi="Times New Roman" w:cs="Times New Roman"/>
          <w:sz w:val="32"/>
          <w:szCs w:val="32"/>
          <w:lang w:eastAsia="ru-RU"/>
        </w:rPr>
      </w:pPr>
    </w:p>
    <w:p w:rsidR="00BC60FE" w:rsidRPr="00BC60FE" w:rsidRDefault="00BC60FE" w:rsidP="00BC60FE">
      <w:pPr>
        <w:widowControl w:val="0"/>
        <w:shd w:val="clear" w:color="auto" w:fill="FFFFFF"/>
        <w:autoSpaceDE w:val="0"/>
        <w:autoSpaceDN w:val="0"/>
        <w:adjustRightInd w:val="0"/>
        <w:spacing w:after="0" w:line="240" w:lineRule="auto"/>
        <w:rPr>
          <w:rFonts w:ascii="Times New Roman" w:eastAsia="Times New Roman" w:hAnsi="Times New Roman" w:cs="Times New Roman"/>
          <w:spacing w:val="-4"/>
          <w:sz w:val="32"/>
          <w:szCs w:val="32"/>
          <w:lang w:eastAsia="ru-RU"/>
        </w:rPr>
      </w:pPr>
      <w:r w:rsidRPr="00BC60FE">
        <w:rPr>
          <w:rFonts w:ascii="Times New Roman" w:eastAsia="Times New Roman" w:hAnsi="Times New Roman" w:cs="Times New Roman"/>
          <w:spacing w:val="-4"/>
          <w:sz w:val="32"/>
          <w:szCs w:val="32"/>
          <w:lang w:eastAsia="ru-RU"/>
        </w:rPr>
        <w:t xml:space="preserve">Рецензенты: </w:t>
      </w:r>
    </w:p>
    <w:p w:rsidR="002F786D" w:rsidRDefault="002F786D" w:rsidP="00BC60FE">
      <w:pPr>
        <w:widowControl w:val="0"/>
        <w:shd w:val="clear" w:color="auto" w:fill="FFFFFF"/>
        <w:autoSpaceDE w:val="0"/>
        <w:autoSpaceDN w:val="0"/>
        <w:adjustRightInd w:val="0"/>
        <w:spacing w:after="0" w:line="240" w:lineRule="auto"/>
        <w:rPr>
          <w:rFonts w:ascii="Times New Roman" w:eastAsia="Times New Roman" w:hAnsi="Times New Roman" w:cs="Times New Roman"/>
          <w:bCs/>
          <w:i/>
          <w:spacing w:val="-4"/>
          <w:sz w:val="32"/>
          <w:szCs w:val="32"/>
          <w:lang w:eastAsia="ru-RU"/>
        </w:rPr>
      </w:pPr>
      <w:r>
        <w:rPr>
          <w:rFonts w:ascii="Times New Roman" w:eastAsia="Times New Roman" w:hAnsi="Times New Roman" w:cs="Times New Roman"/>
          <w:bCs/>
          <w:i/>
          <w:spacing w:val="-4"/>
          <w:sz w:val="32"/>
          <w:szCs w:val="32"/>
          <w:lang w:eastAsia="ru-RU"/>
        </w:rPr>
        <w:t>Старший преподаватель КОУМЦ по ГО и ЧС Звягинцева С.П.</w:t>
      </w:r>
    </w:p>
    <w:p w:rsidR="00BC60FE" w:rsidRPr="00BC60FE" w:rsidRDefault="00BC60FE" w:rsidP="00BC60FE">
      <w:pPr>
        <w:widowControl w:val="0"/>
        <w:shd w:val="clear" w:color="auto" w:fill="FFFFFF"/>
        <w:autoSpaceDE w:val="0"/>
        <w:autoSpaceDN w:val="0"/>
        <w:adjustRightInd w:val="0"/>
        <w:spacing w:after="0" w:line="240" w:lineRule="auto"/>
        <w:rPr>
          <w:rFonts w:ascii="Times New Roman" w:eastAsia="Times New Roman" w:hAnsi="Times New Roman" w:cs="Times New Roman"/>
          <w:i/>
          <w:sz w:val="32"/>
          <w:szCs w:val="32"/>
          <w:lang w:eastAsia="ru-RU"/>
        </w:rPr>
      </w:pPr>
      <w:r w:rsidRPr="00BC60FE">
        <w:rPr>
          <w:rFonts w:ascii="Times New Roman" w:eastAsia="Times New Roman" w:hAnsi="Times New Roman" w:cs="Times New Roman"/>
          <w:bCs/>
          <w:i/>
          <w:spacing w:val="-4"/>
          <w:sz w:val="32"/>
          <w:szCs w:val="32"/>
          <w:lang w:eastAsia="ru-RU"/>
        </w:rPr>
        <w:t>Старший методист КОУМЦ по ГО и ЧС Михеева И.В.</w:t>
      </w:r>
    </w:p>
    <w:p w:rsidR="00BC60FE" w:rsidRPr="00BC60FE" w:rsidRDefault="00BC60FE" w:rsidP="00BC60FE">
      <w:pPr>
        <w:widowControl w:val="0"/>
        <w:shd w:val="clear" w:color="auto" w:fill="FFFFFF"/>
        <w:autoSpaceDE w:val="0"/>
        <w:autoSpaceDN w:val="0"/>
        <w:adjustRightInd w:val="0"/>
        <w:spacing w:after="0" w:line="240" w:lineRule="auto"/>
        <w:rPr>
          <w:rFonts w:ascii="Times New Roman" w:eastAsia="Times New Roman" w:hAnsi="Times New Roman" w:cs="Times New Roman"/>
          <w:bCs/>
          <w:color w:val="000000"/>
          <w:spacing w:val="-11"/>
          <w:sz w:val="32"/>
          <w:szCs w:val="32"/>
          <w:lang w:eastAsia="ru-RU"/>
        </w:rPr>
      </w:pPr>
    </w:p>
    <w:p w:rsidR="00BC60FE" w:rsidRPr="00BC60FE" w:rsidRDefault="00BC60FE" w:rsidP="00BC60FE">
      <w:pPr>
        <w:widowControl w:val="0"/>
        <w:shd w:val="clear" w:color="auto" w:fill="FFFFFF"/>
        <w:autoSpaceDE w:val="0"/>
        <w:autoSpaceDN w:val="0"/>
        <w:adjustRightInd w:val="0"/>
        <w:spacing w:after="0" w:line="240" w:lineRule="auto"/>
        <w:rPr>
          <w:rFonts w:ascii="Times New Roman" w:eastAsia="Times New Roman" w:hAnsi="Times New Roman" w:cs="Times New Roman"/>
          <w:bCs/>
          <w:color w:val="000000"/>
          <w:spacing w:val="-11"/>
          <w:sz w:val="32"/>
          <w:szCs w:val="32"/>
          <w:lang w:eastAsia="ru-RU"/>
        </w:rPr>
      </w:pPr>
    </w:p>
    <w:p w:rsidR="00BC60FE" w:rsidRPr="00BC60FE" w:rsidRDefault="00BC60FE" w:rsidP="00BC60FE">
      <w:pPr>
        <w:widowControl w:val="0"/>
        <w:shd w:val="clear" w:color="auto" w:fill="FFFFFF"/>
        <w:autoSpaceDE w:val="0"/>
        <w:autoSpaceDN w:val="0"/>
        <w:adjustRightInd w:val="0"/>
        <w:spacing w:after="0" w:line="240" w:lineRule="auto"/>
        <w:rPr>
          <w:rFonts w:ascii="Times New Roman" w:eastAsia="Times New Roman" w:hAnsi="Times New Roman" w:cs="Times New Roman"/>
          <w:bCs/>
          <w:color w:val="000000"/>
          <w:spacing w:val="-11"/>
          <w:sz w:val="32"/>
          <w:szCs w:val="32"/>
          <w:lang w:eastAsia="ru-RU"/>
        </w:rPr>
      </w:pPr>
    </w:p>
    <w:p w:rsidR="00BC60FE" w:rsidRPr="00BC60FE" w:rsidRDefault="00BC60FE" w:rsidP="00BC60FE">
      <w:pPr>
        <w:widowControl w:val="0"/>
        <w:shd w:val="clear" w:color="auto" w:fill="FFFFFF"/>
        <w:autoSpaceDE w:val="0"/>
        <w:autoSpaceDN w:val="0"/>
        <w:adjustRightInd w:val="0"/>
        <w:spacing w:after="0" w:line="240" w:lineRule="auto"/>
        <w:rPr>
          <w:rFonts w:ascii="Times New Roman" w:eastAsia="Times New Roman" w:hAnsi="Times New Roman" w:cs="Times New Roman"/>
          <w:sz w:val="32"/>
          <w:szCs w:val="32"/>
          <w:lang w:eastAsia="ru-RU"/>
        </w:rPr>
      </w:pPr>
    </w:p>
    <w:p w:rsidR="00BC60FE" w:rsidRPr="00BC60FE" w:rsidRDefault="00BC60FE" w:rsidP="00BC60FE">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sz w:val="32"/>
          <w:szCs w:val="32"/>
          <w:lang w:eastAsia="ru-RU"/>
        </w:rPr>
      </w:pPr>
      <w:r>
        <w:rPr>
          <w:rFonts w:ascii="Times New Roman" w:eastAsia="Times New Roman" w:hAnsi="Times New Roman" w:cs="Times New Roman"/>
          <w:color w:val="000000"/>
          <w:spacing w:val="-2"/>
          <w:sz w:val="32"/>
          <w:szCs w:val="32"/>
          <w:lang w:eastAsia="ru-RU"/>
        </w:rPr>
        <w:t>© КОУМЦ по ГО и ЧС, 2016</w:t>
      </w:r>
    </w:p>
    <w:p w:rsidR="00BC60FE" w:rsidRPr="00BC60FE" w:rsidRDefault="00BC60FE" w:rsidP="00BC60FE">
      <w:pPr>
        <w:spacing w:after="0" w:line="240" w:lineRule="auto"/>
        <w:ind w:firstLine="709"/>
        <w:jc w:val="both"/>
        <w:rPr>
          <w:rFonts w:ascii="Times New Roman" w:eastAsia="Calibri" w:hAnsi="Times New Roman" w:cs="Times New Roman"/>
          <w:sz w:val="28"/>
        </w:rPr>
      </w:pPr>
      <w:r w:rsidRPr="00BC60FE">
        <w:rPr>
          <w:rFonts w:ascii="Times New Roman" w:eastAsia="Calibri" w:hAnsi="Times New Roman" w:cs="Times New Roman"/>
          <w:sz w:val="28"/>
        </w:rPr>
        <w:br w:type="page"/>
      </w:r>
    </w:p>
    <w:sdt>
      <w:sdtPr>
        <w:rPr>
          <w:rFonts w:ascii="Times New Roman" w:eastAsiaTheme="minorHAnsi" w:hAnsi="Times New Roman" w:cs="Times New Roman"/>
          <w:b w:val="0"/>
          <w:bCs w:val="0"/>
          <w:color w:val="auto"/>
          <w:sz w:val="22"/>
          <w:szCs w:val="22"/>
          <w:lang w:eastAsia="en-US"/>
        </w:rPr>
        <w:id w:val="-856425090"/>
        <w:docPartObj>
          <w:docPartGallery w:val="Table of Contents"/>
          <w:docPartUnique/>
        </w:docPartObj>
      </w:sdtPr>
      <w:sdtEndPr/>
      <w:sdtContent>
        <w:p w:rsidR="00802C8B" w:rsidRPr="00802C8B" w:rsidRDefault="00802C8B" w:rsidP="00802C8B">
          <w:pPr>
            <w:pStyle w:val="afe"/>
            <w:spacing w:before="0" w:line="240" w:lineRule="auto"/>
            <w:jc w:val="center"/>
            <w:rPr>
              <w:rFonts w:ascii="Times New Roman" w:hAnsi="Times New Roman" w:cs="Times New Roman"/>
              <w:color w:val="auto"/>
            </w:rPr>
          </w:pPr>
          <w:r w:rsidRPr="00802C8B">
            <w:rPr>
              <w:rFonts w:ascii="Times New Roman" w:hAnsi="Times New Roman" w:cs="Times New Roman"/>
              <w:color w:val="auto"/>
            </w:rPr>
            <w:t>ОГЛАВЛЕНИЕ</w:t>
          </w:r>
        </w:p>
        <w:p w:rsidR="00802C8B" w:rsidRPr="00CE6D32" w:rsidRDefault="00802C8B" w:rsidP="00802C8B">
          <w:pPr>
            <w:spacing w:after="0" w:line="240" w:lineRule="auto"/>
            <w:rPr>
              <w:rFonts w:ascii="Times New Roman" w:hAnsi="Times New Roman" w:cs="Times New Roman"/>
              <w:sz w:val="28"/>
              <w:szCs w:val="28"/>
              <w:lang w:eastAsia="ru-RU"/>
            </w:rPr>
          </w:pPr>
        </w:p>
        <w:p w:rsidR="00802C8B" w:rsidRPr="00CE6D32" w:rsidRDefault="00802C8B" w:rsidP="00802C8B">
          <w:pPr>
            <w:spacing w:after="0" w:line="240" w:lineRule="auto"/>
            <w:rPr>
              <w:rFonts w:ascii="Times New Roman" w:hAnsi="Times New Roman" w:cs="Times New Roman"/>
              <w:sz w:val="28"/>
              <w:szCs w:val="28"/>
              <w:lang w:eastAsia="ru-RU"/>
            </w:rPr>
          </w:pPr>
        </w:p>
        <w:p w:rsidR="00802C8B" w:rsidRPr="00CE6D32" w:rsidRDefault="00802C8B" w:rsidP="00802C8B">
          <w:pPr>
            <w:pStyle w:val="12"/>
            <w:tabs>
              <w:tab w:val="right" w:leader="dot" w:pos="9628"/>
            </w:tabs>
            <w:spacing w:after="0" w:line="240" w:lineRule="auto"/>
            <w:rPr>
              <w:rFonts w:ascii="Times New Roman" w:eastAsiaTheme="minorEastAsia" w:hAnsi="Times New Roman" w:cs="Times New Roman"/>
              <w:noProof/>
              <w:sz w:val="28"/>
              <w:szCs w:val="28"/>
              <w:lang w:eastAsia="ru-RU"/>
            </w:rPr>
          </w:pPr>
          <w:r w:rsidRPr="00CE6D32">
            <w:rPr>
              <w:rFonts w:ascii="Times New Roman" w:hAnsi="Times New Roman" w:cs="Times New Roman"/>
              <w:sz w:val="28"/>
              <w:szCs w:val="28"/>
            </w:rPr>
            <w:fldChar w:fldCharType="begin"/>
          </w:r>
          <w:r w:rsidRPr="00CE6D32">
            <w:rPr>
              <w:rFonts w:ascii="Times New Roman" w:hAnsi="Times New Roman" w:cs="Times New Roman"/>
              <w:sz w:val="28"/>
              <w:szCs w:val="28"/>
            </w:rPr>
            <w:instrText xml:space="preserve"> TOC \o "1-8" \h \z \u </w:instrText>
          </w:r>
          <w:r w:rsidRPr="00CE6D32">
            <w:rPr>
              <w:rFonts w:ascii="Times New Roman" w:hAnsi="Times New Roman" w:cs="Times New Roman"/>
              <w:sz w:val="28"/>
              <w:szCs w:val="28"/>
            </w:rPr>
            <w:fldChar w:fldCharType="separate"/>
          </w:r>
          <w:hyperlink w:anchor="_Toc452403114" w:history="1">
            <w:r w:rsidRPr="00CE6D32">
              <w:rPr>
                <w:rStyle w:val="afc"/>
                <w:rFonts w:ascii="Times New Roman" w:eastAsia="Calibri" w:hAnsi="Times New Roman" w:cs="Times New Roman"/>
                <w:caps/>
                <w:noProof/>
                <w:color w:val="auto"/>
                <w:sz w:val="28"/>
                <w:szCs w:val="28"/>
              </w:rPr>
              <w:t>Введение</w:t>
            </w:r>
            <w:r w:rsidRPr="00CE6D32">
              <w:rPr>
                <w:rFonts w:ascii="Times New Roman" w:hAnsi="Times New Roman" w:cs="Times New Roman"/>
                <w:noProof/>
                <w:webHidden/>
                <w:sz w:val="28"/>
                <w:szCs w:val="28"/>
              </w:rPr>
              <w:tab/>
            </w:r>
            <w:r w:rsidRPr="00CE6D32">
              <w:rPr>
                <w:rFonts w:ascii="Times New Roman" w:hAnsi="Times New Roman" w:cs="Times New Roman"/>
                <w:noProof/>
                <w:webHidden/>
                <w:sz w:val="28"/>
                <w:szCs w:val="28"/>
              </w:rPr>
              <w:fldChar w:fldCharType="begin"/>
            </w:r>
            <w:r w:rsidRPr="00CE6D32">
              <w:rPr>
                <w:rFonts w:ascii="Times New Roman" w:hAnsi="Times New Roman" w:cs="Times New Roman"/>
                <w:noProof/>
                <w:webHidden/>
                <w:sz w:val="28"/>
                <w:szCs w:val="28"/>
              </w:rPr>
              <w:instrText xml:space="preserve"> PAGEREF _Toc452403114 \h </w:instrText>
            </w:r>
            <w:r w:rsidRPr="00CE6D32">
              <w:rPr>
                <w:rFonts w:ascii="Times New Roman" w:hAnsi="Times New Roman" w:cs="Times New Roman"/>
                <w:noProof/>
                <w:webHidden/>
                <w:sz w:val="28"/>
                <w:szCs w:val="28"/>
              </w:rPr>
            </w:r>
            <w:r w:rsidRPr="00CE6D32">
              <w:rPr>
                <w:rFonts w:ascii="Times New Roman" w:hAnsi="Times New Roman" w:cs="Times New Roman"/>
                <w:noProof/>
                <w:webHidden/>
                <w:sz w:val="28"/>
                <w:szCs w:val="28"/>
              </w:rPr>
              <w:fldChar w:fldCharType="separate"/>
            </w:r>
            <w:r w:rsidRPr="00CE6D32">
              <w:rPr>
                <w:rFonts w:ascii="Times New Roman" w:hAnsi="Times New Roman" w:cs="Times New Roman"/>
                <w:noProof/>
                <w:webHidden/>
                <w:sz w:val="28"/>
                <w:szCs w:val="28"/>
              </w:rPr>
              <w:t>6</w:t>
            </w:r>
            <w:r w:rsidRPr="00CE6D32">
              <w:rPr>
                <w:rFonts w:ascii="Times New Roman" w:hAnsi="Times New Roman" w:cs="Times New Roman"/>
                <w:noProof/>
                <w:webHidden/>
                <w:sz w:val="28"/>
                <w:szCs w:val="28"/>
              </w:rPr>
              <w:fldChar w:fldCharType="end"/>
            </w:r>
          </w:hyperlink>
        </w:p>
        <w:p w:rsidR="00802C8B" w:rsidRPr="00CE6D32" w:rsidRDefault="00802C8B" w:rsidP="00802C8B">
          <w:pPr>
            <w:pStyle w:val="12"/>
            <w:tabs>
              <w:tab w:val="right" w:leader="dot" w:pos="9628"/>
            </w:tabs>
            <w:spacing w:after="0" w:line="240" w:lineRule="auto"/>
            <w:rPr>
              <w:rStyle w:val="afc"/>
              <w:rFonts w:ascii="Times New Roman" w:hAnsi="Times New Roman" w:cs="Times New Roman"/>
              <w:noProof/>
              <w:color w:val="auto"/>
              <w:sz w:val="28"/>
              <w:szCs w:val="28"/>
            </w:rPr>
          </w:pPr>
        </w:p>
        <w:p w:rsidR="00802C8B" w:rsidRPr="00CE6D32" w:rsidRDefault="00802C8B" w:rsidP="00802C8B">
          <w:pPr>
            <w:pStyle w:val="12"/>
            <w:tabs>
              <w:tab w:val="right" w:leader="dot" w:pos="9628"/>
            </w:tabs>
            <w:spacing w:after="0" w:line="240" w:lineRule="auto"/>
            <w:rPr>
              <w:rFonts w:ascii="Times New Roman" w:eastAsiaTheme="minorEastAsia" w:hAnsi="Times New Roman" w:cs="Times New Roman"/>
              <w:noProof/>
              <w:sz w:val="28"/>
              <w:szCs w:val="28"/>
              <w:lang w:eastAsia="ru-RU"/>
            </w:rPr>
          </w:pPr>
          <w:r w:rsidRPr="00CE6D32">
            <w:rPr>
              <w:rStyle w:val="afc"/>
              <w:rFonts w:ascii="Times New Roman" w:hAnsi="Times New Roman" w:cs="Times New Roman"/>
              <w:noProof/>
              <w:color w:val="auto"/>
              <w:sz w:val="28"/>
              <w:szCs w:val="28"/>
            </w:rPr>
            <w:t xml:space="preserve">I РАЗДЕЛ. </w:t>
          </w:r>
          <w:hyperlink w:anchor="_Toc452403116" w:history="1">
            <w:r w:rsidRPr="00CE6D32">
              <w:rPr>
                <w:rStyle w:val="afc"/>
                <w:rFonts w:ascii="Times New Roman" w:eastAsia="Calibri" w:hAnsi="Times New Roman" w:cs="Times New Roman"/>
                <w:noProof/>
                <w:color w:val="auto"/>
                <w:sz w:val="28"/>
                <w:szCs w:val="28"/>
              </w:rPr>
              <w:t>ПРАВИЛА ОПРОСА ЗАЯВИТЕЛЕЙ В ЗАВИСИМОСТИ ОТ КАТЕГОРИИ (ТИПА) ВЫЗОВА (СООБЩЕНИЯ О ПРОИСШЕСТВИИ) С ЦЕЛЬЮ ОПРЕДЕЛЕНИЯ ПОВОДА ОБРАЩЕНИЯ, УТОЧНЕНИЯ ПРИЗНАКОВ ПРОИСШЕСТВИЯ И ПРИНЯТИЯ РЕШЕНИИ О НЕОБХОДИМОСТИ ПРИВЛЕЧЕНИЯ ЭКСТРЕННЫХ ОПЕРАТИВНЫХ И/ИЛИ АВАРИЙНЫХ СЛУЖБ</w:t>
            </w:r>
            <w:r w:rsidRPr="00CE6D32">
              <w:rPr>
                <w:rFonts w:ascii="Times New Roman" w:hAnsi="Times New Roman" w:cs="Times New Roman"/>
                <w:noProof/>
                <w:webHidden/>
                <w:sz w:val="28"/>
                <w:szCs w:val="28"/>
              </w:rPr>
              <w:tab/>
            </w:r>
            <w:r w:rsidRPr="00CE6D32">
              <w:rPr>
                <w:rFonts w:ascii="Times New Roman" w:hAnsi="Times New Roman" w:cs="Times New Roman"/>
                <w:noProof/>
                <w:webHidden/>
                <w:sz w:val="28"/>
                <w:szCs w:val="28"/>
              </w:rPr>
              <w:fldChar w:fldCharType="begin"/>
            </w:r>
            <w:r w:rsidRPr="00CE6D32">
              <w:rPr>
                <w:rFonts w:ascii="Times New Roman" w:hAnsi="Times New Roman" w:cs="Times New Roman"/>
                <w:noProof/>
                <w:webHidden/>
                <w:sz w:val="28"/>
                <w:szCs w:val="28"/>
              </w:rPr>
              <w:instrText xml:space="preserve"> PAGEREF _Toc452403116 \h </w:instrText>
            </w:r>
            <w:r w:rsidRPr="00CE6D32">
              <w:rPr>
                <w:rFonts w:ascii="Times New Roman" w:hAnsi="Times New Roman" w:cs="Times New Roman"/>
                <w:noProof/>
                <w:webHidden/>
                <w:sz w:val="28"/>
                <w:szCs w:val="28"/>
              </w:rPr>
            </w:r>
            <w:r w:rsidRPr="00CE6D32">
              <w:rPr>
                <w:rFonts w:ascii="Times New Roman" w:hAnsi="Times New Roman" w:cs="Times New Roman"/>
                <w:noProof/>
                <w:webHidden/>
                <w:sz w:val="28"/>
                <w:szCs w:val="28"/>
              </w:rPr>
              <w:fldChar w:fldCharType="separate"/>
            </w:r>
            <w:r w:rsidRPr="00CE6D32">
              <w:rPr>
                <w:rFonts w:ascii="Times New Roman" w:hAnsi="Times New Roman" w:cs="Times New Roman"/>
                <w:noProof/>
                <w:webHidden/>
                <w:sz w:val="28"/>
                <w:szCs w:val="28"/>
              </w:rPr>
              <w:t>8</w:t>
            </w:r>
            <w:r w:rsidRPr="00CE6D32">
              <w:rPr>
                <w:rFonts w:ascii="Times New Roman" w:hAnsi="Times New Roman" w:cs="Times New Roman"/>
                <w:noProof/>
                <w:webHidden/>
                <w:sz w:val="28"/>
                <w:szCs w:val="28"/>
              </w:rPr>
              <w:fldChar w:fldCharType="end"/>
            </w:r>
          </w:hyperlink>
        </w:p>
        <w:p w:rsidR="00802C8B" w:rsidRPr="00CE6D32" w:rsidRDefault="00BE2E83" w:rsidP="00802C8B">
          <w:pPr>
            <w:pStyle w:val="33"/>
            <w:tabs>
              <w:tab w:val="right" w:leader="dot" w:pos="9628"/>
            </w:tabs>
            <w:spacing w:after="0" w:line="240" w:lineRule="auto"/>
            <w:ind w:left="0"/>
            <w:rPr>
              <w:rFonts w:ascii="Times New Roman" w:hAnsi="Times New Roman" w:cs="Times New Roman"/>
              <w:noProof/>
              <w:sz w:val="28"/>
              <w:szCs w:val="28"/>
            </w:rPr>
          </w:pPr>
          <w:hyperlink w:anchor="_Toc452403117" w:history="1"/>
        </w:p>
        <w:p w:rsidR="00802C8B" w:rsidRPr="00CE6D32" w:rsidRDefault="00802C8B" w:rsidP="00802C8B">
          <w:pPr>
            <w:pStyle w:val="33"/>
            <w:tabs>
              <w:tab w:val="right" w:leader="dot" w:pos="9628"/>
            </w:tabs>
            <w:spacing w:after="0" w:line="240" w:lineRule="auto"/>
            <w:ind w:left="0"/>
            <w:rPr>
              <w:rFonts w:ascii="Times New Roman" w:hAnsi="Times New Roman" w:cs="Times New Roman"/>
              <w:noProof/>
              <w:sz w:val="28"/>
              <w:szCs w:val="28"/>
            </w:rPr>
          </w:pPr>
          <w:r w:rsidRPr="00CE6D32">
            <w:rPr>
              <w:rStyle w:val="afc"/>
              <w:rFonts w:ascii="Times New Roman" w:hAnsi="Times New Roman" w:cs="Times New Roman"/>
              <w:noProof/>
              <w:color w:val="auto"/>
              <w:sz w:val="28"/>
              <w:szCs w:val="28"/>
            </w:rPr>
            <w:t xml:space="preserve">II РАЗДЕЛ. </w:t>
          </w:r>
          <w:hyperlink w:anchor="_Toc452403118" w:history="1">
            <w:r w:rsidRPr="00CE6D32">
              <w:rPr>
                <w:rStyle w:val="afc"/>
                <w:rFonts w:ascii="Times New Roman" w:eastAsia="Calibri" w:hAnsi="Times New Roman" w:cs="Times New Roman"/>
                <w:noProof/>
                <w:color w:val="auto"/>
                <w:sz w:val="28"/>
                <w:szCs w:val="28"/>
              </w:rPr>
              <w:t>ПРАВИЛА ПРИЕМА ВЫЗОВА В СЛУЧАЕ ЕГО ПОСЛЕДУЮЩЕЙ ПЕРЕАДРЕСАЦИИ ДИСПЕТЧЕРУ ДДС</w:t>
            </w:r>
            <w:r w:rsidRPr="00CE6D32">
              <w:rPr>
                <w:rFonts w:ascii="Times New Roman" w:hAnsi="Times New Roman" w:cs="Times New Roman"/>
                <w:noProof/>
                <w:webHidden/>
                <w:sz w:val="28"/>
                <w:szCs w:val="28"/>
              </w:rPr>
              <w:tab/>
            </w:r>
            <w:r w:rsidRPr="00CE6D32">
              <w:rPr>
                <w:rFonts w:ascii="Times New Roman" w:hAnsi="Times New Roman" w:cs="Times New Roman"/>
                <w:noProof/>
                <w:webHidden/>
                <w:sz w:val="28"/>
                <w:szCs w:val="28"/>
              </w:rPr>
              <w:fldChar w:fldCharType="begin"/>
            </w:r>
            <w:r w:rsidRPr="00CE6D32">
              <w:rPr>
                <w:rFonts w:ascii="Times New Roman" w:hAnsi="Times New Roman" w:cs="Times New Roman"/>
                <w:noProof/>
                <w:webHidden/>
                <w:sz w:val="28"/>
                <w:szCs w:val="28"/>
              </w:rPr>
              <w:instrText xml:space="preserve"> PAGEREF _Toc452403118 \h </w:instrText>
            </w:r>
            <w:r w:rsidRPr="00CE6D32">
              <w:rPr>
                <w:rFonts w:ascii="Times New Roman" w:hAnsi="Times New Roman" w:cs="Times New Roman"/>
                <w:noProof/>
                <w:webHidden/>
                <w:sz w:val="28"/>
                <w:szCs w:val="28"/>
              </w:rPr>
            </w:r>
            <w:r w:rsidRPr="00CE6D32">
              <w:rPr>
                <w:rFonts w:ascii="Times New Roman" w:hAnsi="Times New Roman" w:cs="Times New Roman"/>
                <w:noProof/>
                <w:webHidden/>
                <w:sz w:val="28"/>
                <w:szCs w:val="28"/>
              </w:rPr>
              <w:fldChar w:fldCharType="separate"/>
            </w:r>
            <w:r w:rsidRPr="00CE6D32">
              <w:rPr>
                <w:rFonts w:ascii="Times New Roman" w:hAnsi="Times New Roman" w:cs="Times New Roman"/>
                <w:noProof/>
                <w:webHidden/>
                <w:sz w:val="28"/>
                <w:szCs w:val="28"/>
              </w:rPr>
              <w:t>16</w:t>
            </w:r>
            <w:r w:rsidRPr="00CE6D32">
              <w:rPr>
                <w:rFonts w:ascii="Times New Roman" w:hAnsi="Times New Roman" w:cs="Times New Roman"/>
                <w:noProof/>
                <w:webHidden/>
                <w:sz w:val="28"/>
                <w:szCs w:val="28"/>
              </w:rPr>
              <w:fldChar w:fldCharType="end"/>
            </w:r>
          </w:hyperlink>
        </w:p>
        <w:p w:rsidR="00802C8B" w:rsidRPr="00CE6D32" w:rsidRDefault="00802C8B" w:rsidP="00802C8B">
          <w:pPr>
            <w:pStyle w:val="41"/>
            <w:tabs>
              <w:tab w:val="right" w:leader="dot" w:pos="9628"/>
            </w:tabs>
            <w:spacing w:after="0" w:line="240" w:lineRule="auto"/>
            <w:ind w:left="0"/>
            <w:rPr>
              <w:rFonts w:ascii="Times New Roman" w:eastAsiaTheme="minorEastAsia" w:hAnsi="Times New Roman" w:cs="Times New Roman"/>
              <w:noProof/>
              <w:sz w:val="28"/>
              <w:szCs w:val="28"/>
              <w:lang w:eastAsia="ru-RU"/>
            </w:rPr>
          </w:pPr>
        </w:p>
        <w:p w:rsidR="00802C8B" w:rsidRPr="00CE6D32" w:rsidRDefault="00CE6D32" w:rsidP="00802C8B">
          <w:pPr>
            <w:pStyle w:val="41"/>
            <w:tabs>
              <w:tab w:val="right" w:leader="dot" w:pos="9628"/>
            </w:tabs>
            <w:spacing w:after="0" w:line="240" w:lineRule="auto"/>
            <w:ind w:left="0"/>
            <w:rPr>
              <w:rFonts w:ascii="Times New Roman" w:eastAsiaTheme="minorEastAsia" w:hAnsi="Times New Roman" w:cs="Times New Roman"/>
              <w:noProof/>
              <w:sz w:val="28"/>
              <w:szCs w:val="28"/>
              <w:lang w:eastAsia="ru-RU"/>
            </w:rPr>
          </w:pPr>
          <w:r w:rsidRPr="00CE6D32">
            <w:rPr>
              <w:rStyle w:val="afc"/>
              <w:rFonts w:ascii="Times New Roman" w:hAnsi="Times New Roman" w:cs="Times New Roman"/>
              <w:noProof/>
              <w:color w:val="auto"/>
              <w:sz w:val="28"/>
              <w:szCs w:val="28"/>
            </w:rPr>
            <w:t xml:space="preserve">III РАЗДЕЛ. </w:t>
          </w:r>
          <w:hyperlink w:anchor="_Toc452403120" w:history="1">
            <w:r w:rsidR="00802C8B" w:rsidRPr="00CE6D32">
              <w:rPr>
                <w:rStyle w:val="afc"/>
                <w:rFonts w:ascii="Times New Roman" w:eastAsia="Calibri" w:hAnsi="Times New Roman" w:cs="Times New Roman"/>
                <w:noProof/>
                <w:color w:val="auto"/>
                <w:sz w:val="28"/>
                <w:szCs w:val="28"/>
              </w:rPr>
              <w:t>ПРАВИЛА ПРИЕМА ВЫЗОВА В СЛУЧАЕ КОМПЛЕКСНОГО РЕАГИРОВАНИЯ</w:t>
            </w:r>
            <w:r w:rsidR="00802C8B" w:rsidRPr="00CE6D32">
              <w:rPr>
                <w:rFonts w:ascii="Times New Roman" w:hAnsi="Times New Roman" w:cs="Times New Roman"/>
                <w:noProof/>
                <w:webHidden/>
                <w:sz w:val="28"/>
                <w:szCs w:val="28"/>
              </w:rPr>
              <w:tab/>
            </w:r>
            <w:r w:rsidR="00802C8B" w:rsidRPr="00CE6D32">
              <w:rPr>
                <w:rFonts w:ascii="Times New Roman" w:hAnsi="Times New Roman" w:cs="Times New Roman"/>
                <w:noProof/>
                <w:webHidden/>
                <w:sz w:val="28"/>
                <w:szCs w:val="28"/>
              </w:rPr>
              <w:fldChar w:fldCharType="begin"/>
            </w:r>
            <w:r w:rsidR="00802C8B" w:rsidRPr="00CE6D32">
              <w:rPr>
                <w:rFonts w:ascii="Times New Roman" w:hAnsi="Times New Roman" w:cs="Times New Roman"/>
                <w:noProof/>
                <w:webHidden/>
                <w:sz w:val="28"/>
                <w:szCs w:val="28"/>
              </w:rPr>
              <w:instrText xml:space="preserve"> PAGEREF _Toc452403120 \h </w:instrText>
            </w:r>
            <w:r w:rsidR="00802C8B" w:rsidRPr="00CE6D32">
              <w:rPr>
                <w:rFonts w:ascii="Times New Roman" w:hAnsi="Times New Roman" w:cs="Times New Roman"/>
                <w:noProof/>
                <w:webHidden/>
                <w:sz w:val="28"/>
                <w:szCs w:val="28"/>
              </w:rPr>
            </w:r>
            <w:r w:rsidR="00802C8B" w:rsidRPr="00CE6D32">
              <w:rPr>
                <w:rFonts w:ascii="Times New Roman" w:hAnsi="Times New Roman" w:cs="Times New Roman"/>
                <w:noProof/>
                <w:webHidden/>
                <w:sz w:val="28"/>
                <w:szCs w:val="28"/>
              </w:rPr>
              <w:fldChar w:fldCharType="separate"/>
            </w:r>
            <w:r w:rsidR="00802C8B" w:rsidRPr="00CE6D32">
              <w:rPr>
                <w:rFonts w:ascii="Times New Roman" w:hAnsi="Times New Roman" w:cs="Times New Roman"/>
                <w:noProof/>
                <w:webHidden/>
                <w:sz w:val="28"/>
                <w:szCs w:val="28"/>
              </w:rPr>
              <w:t>20</w:t>
            </w:r>
            <w:r w:rsidR="00802C8B" w:rsidRPr="00CE6D32">
              <w:rPr>
                <w:rFonts w:ascii="Times New Roman" w:hAnsi="Times New Roman" w:cs="Times New Roman"/>
                <w:noProof/>
                <w:webHidden/>
                <w:sz w:val="28"/>
                <w:szCs w:val="28"/>
              </w:rPr>
              <w:fldChar w:fldCharType="end"/>
            </w:r>
          </w:hyperlink>
        </w:p>
        <w:p w:rsidR="00802C8B" w:rsidRPr="00CE6D32" w:rsidRDefault="00802C8B" w:rsidP="00802C8B">
          <w:pPr>
            <w:pStyle w:val="52"/>
            <w:tabs>
              <w:tab w:val="right" w:leader="dot" w:pos="9628"/>
            </w:tabs>
            <w:spacing w:after="0" w:line="240" w:lineRule="auto"/>
            <w:ind w:left="0"/>
            <w:rPr>
              <w:rFonts w:ascii="Times New Roman" w:eastAsiaTheme="minorEastAsia" w:hAnsi="Times New Roman" w:cs="Times New Roman"/>
              <w:noProof/>
              <w:sz w:val="28"/>
              <w:szCs w:val="28"/>
              <w:lang w:eastAsia="ru-RU"/>
            </w:rPr>
          </w:pPr>
        </w:p>
        <w:p w:rsidR="00802C8B" w:rsidRPr="00CE6D32" w:rsidRDefault="00CE6D32" w:rsidP="00802C8B">
          <w:pPr>
            <w:pStyle w:val="52"/>
            <w:tabs>
              <w:tab w:val="right" w:leader="dot" w:pos="9628"/>
            </w:tabs>
            <w:spacing w:after="0" w:line="240" w:lineRule="auto"/>
            <w:ind w:left="0"/>
            <w:rPr>
              <w:rFonts w:ascii="Times New Roman" w:eastAsiaTheme="minorEastAsia" w:hAnsi="Times New Roman" w:cs="Times New Roman"/>
              <w:noProof/>
              <w:sz w:val="28"/>
              <w:szCs w:val="28"/>
              <w:lang w:eastAsia="ru-RU"/>
            </w:rPr>
          </w:pPr>
          <w:r w:rsidRPr="00CE6D32">
            <w:rPr>
              <w:rStyle w:val="afc"/>
              <w:rFonts w:ascii="Times New Roman" w:hAnsi="Times New Roman" w:cs="Times New Roman"/>
              <w:noProof/>
              <w:color w:val="auto"/>
              <w:sz w:val="28"/>
              <w:szCs w:val="28"/>
            </w:rPr>
            <w:t xml:space="preserve">IV РАЗДЕЛ. </w:t>
          </w:r>
          <w:hyperlink w:anchor="_Toc452403122" w:history="1">
            <w:r w:rsidR="00802C8B" w:rsidRPr="00CE6D32">
              <w:rPr>
                <w:rStyle w:val="afc"/>
                <w:rFonts w:ascii="Times New Roman" w:eastAsia="Calibri" w:hAnsi="Times New Roman" w:cs="Times New Roman"/>
                <w:noProof/>
                <w:color w:val="auto"/>
                <w:sz w:val="28"/>
                <w:szCs w:val="28"/>
              </w:rPr>
              <w:t>ОСОБЕННОСТИ ОПРОСА ЗАЯВИТЕЛЕЙ ПРИ ПОЛУЧЕНИИ СООБЩЕНИЯ О ДОРОЖНО-ТРАНСПОРТНОМ ПРОИСШЕСТВИИ, ПРОИСШЕСТВИИ НА ПОТЕНЦИАЛЬНО ОПАСНОМ ОБЪЕКТЕ И ОБЪЕКТАХ С МАССОВЫМ ПРЕБЫВАНИЕМ ЛЮДЕЙ</w:t>
            </w:r>
            <w:r w:rsidR="00802C8B" w:rsidRPr="00CE6D32">
              <w:rPr>
                <w:rFonts w:ascii="Times New Roman" w:hAnsi="Times New Roman" w:cs="Times New Roman"/>
                <w:noProof/>
                <w:webHidden/>
                <w:sz w:val="28"/>
                <w:szCs w:val="28"/>
              </w:rPr>
              <w:tab/>
            </w:r>
            <w:r w:rsidR="00802C8B" w:rsidRPr="00CE6D32">
              <w:rPr>
                <w:rFonts w:ascii="Times New Roman" w:hAnsi="Times New Roman" w:cs="Times New Roman"/>
                <w:noProof/>
                <w:webHidden/>
                <w:sz w:val="28"/>
                <w:szCs w:val="28"/>
              </w:rPr>
              <w:fldChar w:fldCharType="begin"/>
            </w:r>
            <w:r w:rsidR="00802C8B" w:rsidRPr="00CE6D32">
              <w:rPr>
                <w:rFonts w:ascii="Times New Roman" w:hAnsi="Times New Roman" w:cs="Times New Roman"/>
                <w:noProof/>
                <w:webHidden/>
                <w:sz w:val="28"/>
                <w:szCs w:val="28"/>
              </w:rPr>
              <w:instrText xml:space="preserve"> PAGEREF _Toc452403122 \h </w:instrText>
            </w:r>
            <w:r w:rsidR="00802C8B" w:rsidRPr="00CE6D32">
              <w:rPr>
                <w:rFonts w:ascii="Times New Roman" w:hAnsi="Times New Roman" w:cs="Times New Roman"/>
                <w:noProof/>
                <w:webHidden/>
                <w:sz w:val="28"/>
                <w:szCs w:val="28"/>
              </w:rPr>
            </w:r>
            <w:r w:rsidR="00802C8B" w:rsidRPr="00CE6D32">
              <w:rPr>
                <w:rFonts w:ascii="Times New Roman" w:hAnsi="Times New Roman" w:cs="Times New Roman"/>
                <w:noProof/>
                <w:webHidden/>
                <w:sz w:val="28"/>
                <w:szCs w:val="28"/>
              </w:rPr>
              <w:fldChar w:fldCharType="separate"/>
            </w:r>
            <w:r w:rsidR="00802C8B" w:rsidRPr="00CE6D32">
              <w:rPr>
                <w:rFonts w:ascii="Times New Roman" w:hAnsi="Times New Roman" w:cs="Times New Roman"/>
                <w:noProof/>
                <w:webHidden/>
                <w:sz w:val="28"/>
                <w:szCs w:val="28"/>
              </w:rPr>
              <w:t>22</w:t>
            </w:r>
            <w:r w:rsidR="00802C8B" w:rsidRPr="00CE6D32">
              <w:rPr>
                <w:rFonts w:ascii="Times New Roman" w:hAnsi="Times New Roman" w:cs="Times New Roman"/>
                <w:noProof/>
                <w:webHidden/>
                <w:sz w:val="28"/>
                <w:szCs w:val="28"/>
              </w:rPr>
              <w:fldChar w:fldCharType="end"/>
            </w:r>
          </w:hyperlink>
        </w:p>
        <w:p w:rsidR="00802C8B" w:rsidRPr="00CE6D32" w:rsidRDefault="00802C8B" w:rsidP="00802C8B">
          <w:pPr>
            <w:pStyle w:val="12"/>
            <w:tabs>
              <w:tab w:val="right" w:leader="dot" w:pos="9628"/>
            </w:tabs>
            <w:spacing w:after="0" w:line="240" w:lineRule="auto"/>
            <w:rPr>
              <w:rFonts w:ascii="Times New Roman" w:eastAsiaTheme="minorEastAsia" w:hAnsi="Times New Roman" w:cs="Times New Roman"/>
              <w:noProof/>
              <w:sz w:val="28"/>
              <w:szCs w:val="28"/>
              <w:lang w:eastAsia="ru-RU"/>
            </w:rPr>
          </w:pPr>
        </w:p>
        <w:p w:rsidR="00802C8B" w:rsidRPr="00CE6D32" w:rsidRDefault="00BE2E83" w:rsidP="00802C8B">
          <w:pPr>
            <w:pStyle w:val="6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452403129" w:history="1">
            <w:r w:rsidR="00802C8B" w:rsidRPr="00CE6D32">
              <w:rPr>
                <w:rStyle w:val="afc"/>
                <w:rFonts w:ascii="Times New Roman" w:eastAsia="Calibri" w:hAnsi="Times New Roman" w:cs="Times New Roman"/>
                <w:caps/>
                <w:noProof/>
                <w:color w:val="auto"/>
                <w:sz w:val="28"/>
                <w:szCs w:val="28"/>
              </w:rPr>
              <w:t>Заключение</w:t>
            </w:r>
            <w:r w:rsidR="00802C8B" w:rsidRPr="00CE6D32">
              <w:rPr>
                <w:rFonts w:ascii="Times New Roman" w:hAnsi="Times New Roman" w:cs="Times New Roman"/>
                <w:noProof/>
                <w:webHidden/>
                <w:sz w:val="28"/>
                <w:szCs w:val="28"/>
              </w:rPr>
              <w:tab/>
            </w:r>
            <w:r w:rsidR="00802C8B" w:rsidRPr="00CE6D32">
              <w:rPr>
                <w:rFonts w:ascii="Times New Roman" w:hAnsi="Times New Roman" w:cs="Times New Roman"/>
                <w:noProof/>
                <w:webHidden/>
                <w:sz w:val="28"/>
                <w:szCs w:val="28"/>
              </w:rPr>
              <w:fldChar w:fldCharType="begin"/>
            </w:r>
            <w:r w:rsidR="00802C8B" w:rsidRPr="00CE6D32">
              <w:rPr>
                <w:rFonts w:ascii="Times New Roman" w:hAnsi="Times New Roman" w:cs="Times New Roman"/>
                <w:noProof/>
                <w:webHidden/>
                <w:sz w:val="28"/>
                <w:szCs w:val="28"/>
              </w:rPr>
              <w:instrText xml:space="preserve"> PAGEREF _Toc452403129 \h </w:instrText>
            </w:r>
            <w:r w:rsidR="00802C8B" w:rsidRPr="00CE6D32">
              <w:rPr>
                <w:rFonts w:ascii="Times New Roman" w:hAnsi="Times New Roman" w:cs="Times New Roman"/>
                <w:noProof/>
                <w:webHidden/>
                <w:sz w:val="28"/>
                <w:szCs w:val="28"/>
              </w:rPr>
            </w:r>
            <w:r w:rsidR="00802C8B" w:rsidRPr="00CE6D32">
              <w:rPr>
                <w:rFonts w:ascii="Times New Roman" w:hAnsi="Times New Roman" w:cs="Times New Roman"/>
                <w:noProof/>
                <w:webHidden/>
                <w:sz w:val="28"/>
                <w:szCs w:val="28"/>
              </w:rPr>
              <w:fldChar w:fldCharType="separate"/>
            </w:r>
            <w:r w:rsidR="00802C8B" w:rsidRPr="00CE6D32">
              <w:rPr>
                <w:rFonts w:ascii="Times New Roman" w:hAnsi="Times New Roman" w:cs="Times New Roman"/>
                <w:noProof/>
                <w:webHidden/>
                <w:sz w:val="28"/>
                <w:szCs w:val="28"/>
              </w:rPr>
              <w:t>25</w:t>
            </w:r>
            <w:r w:rsidR="00802C8B" w:rsidRPr="00CE6D32">
              <w:rPr>
                <w:rFonts w:ascii="Times New Roman" w:hAnsi="Times New Roman" w:cs="Times New Roman"/>
                <w:noProof/>
                <w:webHidden/>
                <w:sz w:val="28"/>
                <w:szCs w:val="28"/>
              </w:rPr>
              <w:fldChar w:fldCharType="end"/>
            </w:r>
          </w:hyperlink>
        </w:p>
        <w:p w:rsidR="00CE6D32" w:rsidRPr="00CE6D32" w:rsidRDefault="00CE6D32" w:rsidP="00802C8B">
          <w:pPr>
            <w:pStyle w:val="71"/>
            <w:tabs>
              <w:tab w:val="right" w:leader="dot" w:pos="9628"/>
            </w:tabs>
            <w:spacing w:after="0" w:line="240" w:lineRule="auto"/>
            <w:ind w:left="0"/>
            <w:rPr>
              <w:rStyle w:val="afc"/>
              <w:rFonts w:ascii="Times New Roman" w:hAnsi="Times New Roman" w:cs="Times New Roman"/>
              <w:noProof/>
              <w:color w:val="auto"/>
              <w:sz w:val="28"/>
              <w:szCs w:val="28"/>
            </w:rPr>
          </w:pPr>
        </w:p>
        <w:p w:rsidR="00802C8B" w:rsidRPr="00CE6D32" w:rsidRDefault="00BE2E83" w:rsidP="00802C8B">
          <w:pPr>
            <w:pStyle w:val="71"/>
            <w:tabs>
              <w:tab w:val="right" w:leader="dot" w:pos="9628"/>
            </w:tabs>
            <w:spacing w:after="0" w:line="240" w:lineRule="auto"/>
            <w:ind w:left="0"/>
            <w:rPr>
              <w:rFonts w:ascii="Times New Roman" w:eastAsiaTheme="minorEastAsia" w:hAnsi="Times New Roman" w:cs="Times New Roman"/>
              <w:noProof/>
              <w:sz w:val="28"/>
              <w:szCs w:val="28"/>
              <w:lang w:eastAsia="ru-RU"/>
            </w:rPr>
          </w:pPr>
          <w:hyperlink w:anchor="_Toc452403130" w:history="1">
            <w:r w:rsidR="00802C8B" w:rsidRPr="00CE6D32">
              <w:rPr>
                <w:rStyle w:val="afc"/>
                <w:rFonts w:ascii="Times New Roman" w:eastAsia="Times New Roman" w:hAnsi="Times New Roman" w:cs="Times New Roman"/>
                <w:noProof/>
                <w:snapToGrid w:val="0"/>
                <w:color w:val="auto"/>
                <w:sz w:val="28"/>
                <w:szCs w:val="28"/>
                <w:lang w:eastAsia="ru-RU"/>
              </w:rPr>
              <w:t>СПИСОК ИСПОЛЬЗУЕМЫХ ИСТОЧНИКОВ</w:t>
            </w:r>
            <w:r w:rsidR="00802C8B" w:rsidRPr="00CE6D32">
              <w:rPr>
                <w:rFonts w:ascii="Times New Roman" w:hAnsi="Times New Roman" w:cs="Times New Roman"/>
                <w:noProof/>
                <w:webHidden/>
                <w:sz w:val="28"/>
                <w:szCs w:val="28"/>
              </w:rPr>
              <w:tab/>
            </w:r>
            <w:r w:rsidR="00802C8B" w:rsidRPr="00CE6D32">
              <w:rPr>
                <w:rFonts w:ascii="Times New Roman" w:hAnsi="Times New Roman" w:cs="Times New Roman"/>
                <w:noProof/>
                <w:webHidden/>
                <w:sz w:val="28"/>
                <w:szCs w:val="28"/>
              </w:rPr>
              <w:fldChar w:fldCharType="begin"/>
            </w:r>
            <w:r w:rsidR="00802C8B" w:rsidRPr="00CE6D32">
              <w:rPr>
                <w:rFonts w:ascii="Times New Roman" w:hAnsi="Times New Roman" w:cs="Times New Roman"/>
                <w:noProof/>
                <w:webHidden/>
                <w:sz w:val="28"/>
                <w:szCs w:val="28"/>
              </w:rPr>
              <w:instrText xml:space="preserve"> PAGEREF _Toc452403130 \h </w:instrText>
            </w:r>
            <w:r w:rsidR="00802C8B" w:rsidRPr="00CE6D32">
              <w:rPr>
                <w:rFonts w:ascii="Times New Roman" w:hAnsi="Times New Roman" w:cs="Times New Roman"/>
                <w:noProof/>
                <w:webHidden/>
                <w:sz w:val="28"/>
                <w:szCs w:val="28"/>
              </w:rPr>
            </w:r>
            <w:r w:rsidR="00802C8B" w:rsidRPr="00CE6D32">
              <w:rPr>
                <w:rFonts w:ascii="Times New Roman" w:hAnsi="Times New Roman" w:cs="Times New Roman"/>
                <w:noProof/>
                <w:webHidden/>
                <w:sz w:val="28"/>
                <w:szCs w:val="28"/>
              </w:rPr>
              <w:fldChar w:fldCharType="separate"/>
            </w:r>
            <w:r w:rsidR="00802C8B" w:rsidRPr="00CE6D32">
              <w:rPr>
                <w:rFonts w:ascii="Times New Roman" w:hAnsi="Times New Roman" w:cs="Times New Roman"/>
                <w:noProof/>
                <w:webHidden/>
                <w:sz w:val="28"/>
                <w:szCs w:val="28"/>
              </w:rPr>
              <w:t>26</w:t>
            </w:r>
            <w:r w:rsidR="00802C8B" w:rsidRPr="00CE6D32">
              <w:rPr>
                <w:rFonts w:ascii="Times New Roman" w:hAnsi="Times New Roman" w:cs="Times New Roman"/>
                <w:noProof/>
                <w:webHidden/>
                <w:sz w:val="28"/>
                <w:szCs w:val="28"/>
              </w:rPr>
              <w:fldChar w:fldCharType="end"/>
            </w:r>
          </w:hyperlink>
        </w:p>
        <w:p w:rsidR="00802C8B" w:rsidRPr="00802C8B" w:rsidRDefault="00802C8B" w:rsidP="00802C8B">
          <w:pPr>
            <w:spacing w:after="0" w:line="240" w:lineRule="auto"/>
            <w:rPr>
              <w:rFonts w:ascii="Times New Roman" w:hAnsi="Times New Roman" w:cs="Times New Roman"/>
              <w:sz w:val="28"/>
              <w:szCs w:val="28"/>
            </w:rPr>
          </w:pPr>
          <w:r w:rsidRPr="00CE6D32">
            <w:rPr>
              <w:rFonts w:ascii="Times New Roman" w:hAnsi="Times New Roman" w:cs="Times New Roman"/>
              <w:sz w:val="28"/>
              <w:szCs w:val="28"/>
            </w:rPr>
            <w:fldChar w:fldCharType="end"/>
          </w:r>
        </w:p>
      </w:sdtContent>
    </w:sdt>
    <w:p w:rsidR="00BC60FE" w:rsidRPr="00802C8B" w:rsidRDefault="00BC60FE" w:rsidP="00BC60FE">
      <w:pPr>
        <w:spacing w:after="0" w:line="240" w:lineRule="auto"/>
        <w:rPr>
          <w:rFonts w:ascii="Times New Roman" w:eastAsia="Calibri" w:hAnsi="Times New Roman" w:cs="Times New Roman"/>
          <w:caps/>
          <w:sz w:val="28"/>
          <w:szCs w:val="28"/>
        </w:rPr>
      </w:pPr>
      <w:r w:rsidRPr="00802C8B">
        <w:rPr>
          <w:rFonts w:ascii="Times New Roman" w:eastAsia="Calibri" w:hAnsi="Times New Roman" w:cs="Times New Roman"/>
          <w:caps/>
          <w:sz w:val="28"/>
          <w:szCs w:val="28"/>
        </w:rPr>
        <w:br w:type="page"/>
      </w:r>
    </w:p>
    <w:p w:rsidR="00BC60FE" w:rsidRPr="00BC60FE" w:rsidRDefault="00BC60FE" w:rsidP="00802C8B">
      <w:pPr>
        <w:pStyle w:val="1"/>
        <w:rPr>
          <w:rFonts w:eastAsia="Calibri"/>
          <w:caps/>
          <w:szCs w:val="28"/>
        </w:rPr>
      </w:pPr>
      <w:bookmarkStart w:id="6" w:name="_Toc452403114"/>
      <w:r w:rsidRPr="00BC60FE">
        <w:rPr>
          <w:rFonts w:eastAsia="Calibri"/>
          <w:caps/>
          <w:szCs w:val="28"/>
        </w:rPr>
        <w:lastRenderedPageBreak/>
        <w:t>Введение</w:t>
      </w:r>
      <w:bookmarkEnd w:id="6"/>
    </w:p>
    <w:p w:rsidR="00BC60FE" w:rsidRDefault="00BC60FE" w:rsidP="00BC60FE">
      <w:pPr>
        <w:spacing w:after="0" w:line="240" w:lineRule="auto"/>
        <w:jc w:val="center"/>
        <w:rPr>
          <w:rFonts w:ascii="Times New Roman" w:eastAsia="Calibri" w:hAnsi="Times New Roman" w:cs="Times New Roman"/>
          <w:snapToGrid w:val="0"/>
          <w:sz w:val="28"/>
          <w:szCs w:val="28"/>
        </w:rPr>
      </w:pPr>
    </w:p>
    <w:p w:rsidR="00BC60FE" w:rsidRPr="00BC60FE" w:rsidRDefault="00BC60FE" w:rsidP="00BC60FE">
      <w:pPr>
        <w:spacing w:after="0" w:line="240" w:lineRule="auto"/>
        <w:jc w:val="center"/>
        <w:rPr>
          <w:rFonts w:ascii="Times New Roman" w:eastAsia="Calibri" w:hAnsi="Times New Roman" w:cs="Times New Roman"/>
          <w:snapToGrid w:val="0"/>
          <w:sz w:val="28"/>
          <w:szCs w:val="28"/>
        </w:rPr>
      </w:pPr>
    </w:p>
    <w:p w:rsidR="00BC60FE" w:rsidRPr="008525AB" w:rsidRDefault="00BC60FE" w:rsidP="00BC60FE">
      <w:pPr>
        <w:spacing w:after="0" w:line="240" w:lineRule="auto"/>
        <w:ind w:firstLine="709"/>
        <w:contextualSpacing/>
        <w:jc w:val="both"/>
        <w:rPr>
          <w:rFonts w:ascii="Times New Roman" w:hAnsi="Times New Roman" w:cs="Times New Roman"/>
          <w:sz w:val="28"/>
          <w:szCs w:val="28"/>
        </w:rPr>
      </w:pPr>
      <w:r w:rsidRPr="008525AB">
        <w:rPr>
          <w:rFonts w:ascii="Times New Roman" w:hAnsi="Times New Roman" w:cs="Times New Roman"/>
          <w:sz w:val="28"/>
          <w:szCs w:val="28"/>
        </w:rPr>
        <w:t>Защита</w:t>
      </w:r>
      <w:r>
        <w:rPr>
          <w:rFonts w:ascii="Times New Roman" w:hAnsi="Times New Roman" w:cs="Times New Roman"/>
          <w:sz w:val="28"/>
          <w:szCs w:val="28"/>
        </w:rPr>
        <w:t xml:space="preserve"> </w:t>
      </w:r>
      <w:r w:rsidRPr="008525AB">
        <w:rPr>
          <w:rFonts w:ascii="Times New Roman" w:hAnsi="Times New Roman" w:cs="Times New Roman"/>
          <w:sz w:val="28"/>
          <w:szCs w:val="28"/>
        </w:rPr>
        <w:t>жизни</w:t>
      </w:r>
      <w:r>
        <w:rPr>
          <w:rFonts w:ascii="Times New Roman" w:hAnsi="Times New Roman" w:cs="Times New Roman"/>
          <w:sz w:val="28"/>
          <w:szCs w:val="28"/>
        </w:rPr>
        <w:t xml:space="preserve"> </w:t>
      </w:r>
      <w:r w:rsidRPr="008525AB">
        <w:rPr>
          <w:rFonts w:ascii="Times New Roman" w:hAnsi="Times New Roman" w:cs="Times New Roman"/>
          <w:sz w:val="28"/>
          <w:szCs w:val="28"/>
        </w:rPr>
        <w:t>и</w:t>
      </w:r>
      <w:r>
        <w:rPr>
          <w:rFonts w:ascii="Times New Roman" w:hAnsi="Times New Roman" w:cs="Times New Roman"/>
          <w:sz w:val="28"/>
          <w:szCs w:val="28"/>
        </w:rPr>
        <w:t xml:space="preserve"> </w:t>
      </w:r>
      <w:r w:rsidRPr="008525AB">
        <w:rPr>
          <w:rFonts w:ascii="Times New Roman" w:hAnsi="Times New Roman" w:cs="Times New Roman"/>
          <w:sz w:val="28"/>
          <w:szCs w:val="28"/>
        </w:rPr>
        <w:t>здоровья</w:t>
      </w:r>
      <w:r>
        <w:rPr>
          <w:rFonts w:ascii="Times New Roman" w:hAnsi="Times New Roman" w:cs="Times New Roman"/>
          <w:sz w:val="28"/>
          <w:szCs w:val="28"/>
        </w:rPr>
        <w:t xml:space="preserve"> </w:t>
      </w:r>
      <w:r w:rsidRPr="008525AB">
        <w:rPr>
          <w:rFonts w:ascii="Times New Roman" w:hAnsi="Times New Roman" w:cs="Times New Roman"/>
          <w:sz w:val="28"/>
          <w:szCs w:val="28"/>
        </w:rPr>
        <w:t>граждан, обеспечение</w:t>
      </w:r>
      <w:r>
        <w:rPr>
          <w:rFonts w:ascii="Times New Roman" w:hAnsi="Times New Roman" w:cs="Times New Roman"/>
          <w:sz w:val="28"/>
          <w:szCs w:val="28"/>
        </w:rPr>
        <w:t xml:space="preserve"> </w:t>
      </w:r>
      <w:r w:rsidRPr="008525AB">
        <w:rPr>
          <w:rFonts w:ascii="Times New Roman" w:hAnsi="Times New Roman" w:cs="Times New Roman"/>
          <w:sz w:val="28"/>
          <w:szCs w:val="28"/>
        </w:rPr>
        <w:t>сохранности</w:t>
      </w:r>
      <w:r>
        <w:rPr>
          <w:rFonts w:ascii="Times New Roman" w:hAnsi="Times New Roman" w:cs="Times New Roman"/>
          <w:sz w:val="28"/>
          <w:szCs w:val="28"/>
        </w:rPr>
        <w:t xml:space="preserve"> </w:t>
      </w:r>
      <w:r w:rsidRPr="008525AB">
        <w:rPr>
          <w:rFonts w:ascii="Times New Roman" w:hAnsi="Times New Roman" w:cs="Times New Roman"/>
          <w:sz w:val="28"/>
          <w:szCs w:val="28"/>
        </w:rPr>
        <w:t>имущества, личной</w:t>
      </w:r>
      <w:r>
        <w:rPr>
          <w:rFonts w:ascii="Times New Roman" w:hAnsi="Times New Roman" w:cs="Times New Roman"/>
          <w:sz w:val="28"/>
          <w:szCs w:val="28"/>
        </w:rPr>
        <w:t xml:space="preserve"> </w:t>
      </w:r>
      <w:r w:rsidRPr="008525AB">
        <w:rPr>
          <w:rFonts w:ascii="Times New Roman" w:hAnsi="Times New Roman" w:cs="Times New Roman"/>
          <w:sz w:val="28"/>
          <w:szCs w:val="28"/>
        </w:rPr>
        <w:t>и</w:t>
      </w:r>
      <w:r>
        <w:rPr>
          <w:rFonts w:ascii="Times New Roman" w:hAnsi="Times New Roman" w:cs="Times New Roman"/>
          <w:sz w:val="28"/>
          <w:szCs w:val="28"/>
        </w:rPr>
        <w:t xml:space="preserve"> </w:t>
      </w:r>
      <w:r w:rsidRPr="008525AB">
        <w:rPr>
          <w:rFonts w:ascii="Times New Roman" w:hAnsi="Times New Roman" w:cs="Times New Roman"/>
          <w:sz w:val="28"/>
          <w:szCs w:val="28"/>
        </w:rPr>
        <w:t>общественной безопасности, а также необходимость противодействия угрозам</w:t>
      </w:r>
      <w:r>
        <w:rPr>
          <w:rFonts w:ascii="Times New Roman" w:hAnsi="Times New Roman" w:cs="Times New Roman"/>
          <w:sz w:val="28"/>
          <w:szCs w:val="28"/>
        </w:rPr>
        <w:t xml:space="preserve"> </w:t>
      </w:r>
      <w:r w:rsidRPr="008525AB">
        <w:rPr>
          <w:rFonts w:ascii="Times New Roman" w:hAnsi="Times New Roman" w:cs="Times New Roman"/>
          <w:sz w:val="28"/>
          <w:szCs w:val="28"/>
        </w:rPr>
        <w:t>техногенного, природного</w:t>
      </w:r>
      <w:r>
        <w:rPr>
          <w:rFonts w:ascii="Times New Roman" w:hAnsi="Times New Roman" w:cs="Times New Roman"/>
          <w:sz w:val="28"/>
          <w:szCs w:val="28"/>
        </w:rPr>
        <w:t xml:space="preserve"> </w:t>
      </w:r>
      <w:r w:rsidRPr="008525AB">
        <w:rPr>
          <w:rFonts w:ascii="Times New Roman" w:hAnsi="Times New Roman" w:cs="Times New Roman"/>
          <w:sz w:val="28"/>
          <w:szCs w:val="28"/>
        </w:rPr>
        <w:t>характера</w:t>
      </w:r>
      <w:r>
        <w:rPr>
          <w:rFonts w:ascii="Times New Roman" w:hAnsi="Times New Roman" w:cs="Times New Roman"/>
          <w:sz w:val="28"/>
          <w:szCs w:val="28"/>
        </w:rPr>
        <w:t xml:space="preserve"> </w:t>
      </w:r>
      <w:r w:rsidRPr="008525AB">
        <w:rPr>
          <w:rFonts w:ascii="Times New Roman" w:hAnsi="Times New Roman" w:cs="Times New Roman"/>
          <w:sz w:val="28"/>
          <w:szCs w:val="28"/>
        </w:rPr>
        <w:t>и</w:t>
      </w:r>
      <w:r>
        <w:rPr>
          <w:rFonts w:ascii="Times New Roman" w:hAnsi="Times New Roman" w:cs="Times New Roman"/>
          <w:sz w:val="28"/>
          <w:szCs w:val="28"/>
        </w:rPr>
        <w:t xml:space="preserve"> </w:t>
      </w:r>
      <w:r w:rsidRPr="008525AB">
        <w:rPr>
          <w:rFonts w:ascii="Times New Roman" w:hAnsi="Times New Roman" w:cs="Times New Roman"/>
          <w:sz w:val="28"/>
          <w:szCs w:val="28"/>
        </w:rPr>
        <w:t>актам</w:t>
      </w:r>
      <w:r>
        <w:rPr>
          <w:rFonts w:ascii="Times New Roman" w:hAnsi="Times New Roman" w:cs="Times New Roman"/>
          <w:sz w:val="28"/>
          <w:szCs w:val="28"/>
        </w:rPr>
        <w:t xml:space="preserve"> </w:t>
      </w:r>
      <w:r w:rsidRPr="008525AB">
        <w:rPr>
          <w:rFonts w:ascii="Times New Roman" w:hAnsi="Times New Roman" w:cs="Times New Roman"/>
          <w:sz w:val="28"/>
          <w:szCs w:val="28"/>
        </w:rPr>
        <w:t>терроризма</w:t>
      </w:r>
      <w:r>
        <w:rPr>
          <w:rFonts w:ascii="Times New Roman" w:hAnsi="Times New Roman" w:cs="Times New Roman"/>
          <w:sz w:val="28"/>
          <w:szCs w:val="28"/>
        </w:rPr>
        <w:t xml:space="preserve"> </w:t>
      </w:r>
      <w:r w:rsidRPr="008525AB">
        <w:rPr>
          <w:rFonts w:ascii="Times New Roman" w:hAnsi="Times New Roman" w:cs="Times New Roman"/>
          <w:sz w:val="28"/>
          <w:szCs w:val="28"/>
        </w:rPr>
        <w:t>являются</w:t>
      </w:r>
      <w:r>
        <w:rPr>
          <w:rFonts w:ascii="Times New Roman" w:hAnsi="Times New Roman" w:cs="Times New Roman"/>
          <w:sz w:val="28"/>
          <w:szCs w:val="28"/>
        </w:rPr>
        <w:t xml:space="preserve"> </w:t>
      </w:r>
      <w:r w:rsidRPr="008525AB">
        <w:rPr>
          <w:rFonts w:ascii="Times New Roman" w:hAnsi="Times New Roman" w:cs="Times New Roman"/>
          <w:sz w:val="28"/>
          <w:szCs w:val="28"/>
        </w:rPr>
        <w:t>важнейшими</w:t>
      </w:r>
      <w:r>
        <w:rPr>
          <w:rFonts w:ascii="Times New Roman" w:hAnsi="Times New Roman" w:cs="Times New Roman"/>
          <w:sz w:val="28"/>
          <w:szCs w:val="28"/>
        </w:rPr>
        <w:t xml:space="preserve"> </w:t>
      </w:r>
      <w:r w:rsidRPr="008525AB">
        <w:rPr>
          <w:rFonts w:ascii="Times New Roman" w:hAnsi="Times New Roman" w:cs="Times New Roman"/>
          <w:sz w:val="28"/>
          <w:szCs w:val="28"/>
        </w:rPr>
        <w:t>задачами</w:t>
      </w:r>
      <w:r>
        <w:rPr>
          <w:rFonts w:ascii="Times New Roman" w:hAnsi="Times New Roman" w:cs="Times New Roman"/>
          <w:sz w:val="28"/>
          <w:szCs w:val="28"/>
        </w:rPr>
        <w:t xml:space="preserve"> </w:t>
      </w:r>
      <w:r w:rsidRPr="008525AB">
        <w:rPr>
          <w:rFonts w:ascii="Times New Roman" w:hAnsi="Times New Roman" w:cs="Times New Roman"/>
          <w:sz w:val="28"/>
          <w:szCs w:val="28"/>
        </w:rPr>
        <w:t>при обеспечении национальной безопасности и стабильного социально-экономического</w:t>
      </w:r>
      <w:r>
        <w:rPr>
          <w:rFonts w:ascii="Times New Roman" w:hAnsi="Times New Roman" w:cs="Times New Roman"/>
          <w:sz w:val="28"/>
          <w:szCs w:val="28"/>
        </w:rPr>
        <w:t xml:space="preserve"> </w:t>
      </w:r>
      <w:r w:rsidRPr="008525AB">
        <w:rPr>
          <w:rFonts w:ascii="Times New Roman" w:hAnsi="Times New Roman" w:cs="Times New Roman"/>
          <w:sz w:val="28"/>
          <w:szCs w:val="28"/>
        </w:rPr>
        <w:t>развития</w:t>
      </w:r>
      <w:r>
        <w:rPr>
          <w:rFonts w:ascii="Times New Roman" w:hAnsi="Times New Roman" w:cs="Times New Roman"/>
          <w:sz w:val="28"/>
          <w:szCs w:val="28"/>
        </w:rPr>
        <w:t xml:space="preserve"> </w:t>
      </w:r>
      <w:r w:rsidRPr="008525AB">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8525AB">
        <w:rPr>
          <w:rFonts w:ascii="Times New Roman" w:hAnsi="Times New Roman" w:cs="Times New Roman"/>
          <w:sz w:val="28"/>
          <w:szCs w:val="28"/>
        </w:rPr>
        <w:t>Федерации.</w:t>
      </w:r>
    </w:p>
    <w:p w:rsidR="00BC60FE" w:rsidRPr="008525AB" w:rsidRDefault="00BC60FE" w:rsidP="00BC60FE">
      <w:pPr>
        <w:spacing w:after="0" w:line="240" w:lineRule="auto"/>
        <w:ind w:firstLine="709"/>
        <w:contextualSpacing/>
        <w:jc w:val="both"/>
        <w:rPr>
          <w:rFonts w:ascii="Times New Roman" w:hAnsi="Times New Roman" w:cs="Times New Roman"/>
          <w:sz w:val="28"/>
          <w:szCs w:val="28"/>
        </w:rPr>
      </w:pPr>
      <w:r w:rsidRPr="008525AB">
        <w:rPr>
          <w:rFonts w:ascii="Times New Roman" w:hAnsi="Times New Roman" w:cs="Times New Roman"/>
          <w:sz w:val="28"/>
          <w:szCs w:val="28"/>
        </w:rPr>
        <w:t>Качество</w:t>
      </w:r>
      <w:r>
        <w:rPr>
          <w:rFonts w:ascii="Times New Roman" w:hAnsi="Times New Roman" w:cs="Times New Roman"/>
          <w:sz w:val="28"/>
          <w:szCs w:val="28"/>
        </w:rPr>
        <w:t xml:space="preserve"> </w:t>
      </w:r>
      <w:r w:rsidRPr="008525AB">
        <w:rPr>
          <w:rFonts w:ascii="Times New Roman" w:hAnsi="Times New Roman" w:cs="Times New Roman"/>
          <w:sz w:val="28"/>
          <w:szCs w:val="28"/>
        </w:rPr>
        <w:t>решения поставленных</w:t>
      </w:r>
      <w:r>
        <w:rPr>
          <w:rFonts w:ascii="Times New Roman" w:hAnsi="Times New Roman" w:cs="Times New Roman"/>
          <w:sz w:val="28"/>
          <w:szCs w:val="28"/>
        </w:rPr>
        <w:t xml:space="preserve"> </w:t>
      </w:r>
      <w:r w:rsidRPr="008525AB">
        <w:rPr>
          <w:rFonts w:ascii="Times New Roman" w:hAnsi="Times New Roman" w:cs="Times New Roman"/>
          <w:sz w:val="28"/>
          <w:szCs w:val="28"/>
        </w:rPr>
        <w:t>задач зависит от нескольких</w:t>
      </w:r>
      <w:r>
        <w:rPr>
          <w:rFonts w:ascii="Times New Roman" w:hAnsi="Times New Roman" w:cs="Times New Roman"/>
          <w:sz w:val="28"/>
          <w:szCs w:val="28"/>
        </w:rPr>
        <w:t xml:space="preserve"> </w:t>
      </w:r>
      <w:r w:rsidRPr="008525AB">
        <w:rPr>
          <w:rFonts w:ascii="Times New Roman" w:hAnsi="Times New Roman" w:cs="Times New Roman"/>
          <w:sz w:val="28"/>
          <w:szCs w:val="28"/>
        </w:rPr>
        <w:t>факторов: скорости</w:t>
      </w:r>
      <w:r>
        <w:rPr>
          <w:rFonts w:ascii="Times New Roman" w:hAnsi="Times New Roman" w:cs="Times New Roman"/>
          <w:sz w:val="28"/>
          <w:szCs w:val="28"/>
        </w:rPr>
        <w:t xml:space="preserve"> </w:t>
      </w:r>
      <w:r w:rsidRPr="008525AB">
        <w:rPr>
          <w:rFonts w:ascii="Times New Roman" w:hAnsi="Times New Roman" w:cs="Times New Roman"/>
          <w:sz w:val="28"/>
          <w:szCs w:val="28"/>
        </w:rPr>
        <w:t>реагирования на угрозы, эффективной координации сил реагирования – оперативных</w:t>
      </w:r>
      <w:r>
        <w:rPr>
          <w:rFonts w:ascii="Times New Roman" w:hAnsi="Times New Roman" w:cs="Times New Roman"/>
          <w:sz w:val="28"/>
          <w:szCs w:val="28"/>
        </w:rPr>
        <w:t xml:space="preserve"> </w:t>
      </w:r>
      <w:r w:rsidRPr="008525AB">
        <w:rPr>
          <w:rFonts w:ascii="Times New Roman" w:hAnsi="Times New Roman" w:cs="Times New Roman"/>
          <w:sz w:val="28"/>
          <w:szCs w:val="28"/>
        </w:rPr>
        <w:t>служб, возможности обеспечить заданные показатели реагирования вне зависимости от</w:t>
      </w:r>
      <w:r>
        <w:rPr>
          <w:rFonts w:ascii="Times New Roman" w:hAnsi="Times New Roman" w:cs="Times New Roman"/>
          <w:sz w:val="28"/>
          <w:szCs w:val="28"/>
        </w:rPr>
        <w:t xml:space="preserve"> </w:t>
      </w:r>
      <w:r w:rsidRPr="008525AB">
        <w:rPr>
          <w:rFonts w:ascii="Times New Roman" w:hAnsi="Times New Roman" w:cs="Times New Roman"/>
          <w:sz w:val="28"/>
          <w:szCs w:val="28"/>
        </w:rPr>
        <w:t>места</w:t>
      </w:r>
      <w:r>
        <w:rPr>
          <w:rFonts w:ascii="Times New Roman" w:hAnsi="Times New Roman" w:cs="Times New Roman"/>
          <w:sz w:val="28"/>
          <w:szCs w:val="28"/>
        </w:rPr>
        <w:t xml:space="preserve"> </w:t>
      </w:r>
      <w:r w:rsidRPr="008525AB">
        <w:rPr>
          <w:rFonts w:ascii="Times New Roman" w:hAnsi="Times New Roman" w:cs="Times New Roman"/>
          <w:sz w:val="28"/>
          <w:szCs w:val="28"/>
        </w:rPr>
        <w:t>возникновения</w:t>
      </w:r>
      <w:r>
        <w:rPr>
          <w:rFonts w:ascii="Times New Roman" w:hAnsi="Times New Roman" w:cs="Times New Roman"/>
          <w:sz w:val="28"/>
          <w:szCs w:val="28"/>
        </w:rPr>
        <w:t xml:space="preserve"> </w:t>
      </w:r>
      <w:r w:rsidRPr="008525AB">
        <w:rPr>
          <w:rFonts w:ascii="Times New Roman" w:hAnsi="Times New Roman" w:cs="Times New Roman"/>
          <w:sz w:val="28"/>
          <w:szCs w:val="28"/>
        </w:rPr>
        <w:t>происшествия.</w:t>
      </w:r>
    </w:p>
    <w:p w:rsidR="00BC60FE" w:rsidRPr="008525AB" w:rsidRDefault="00BC60FE" w:rsidP="00BC60FE">
      <w:pPr>
        <w:spacing w:after="0" w:line="240" w:lineRule="auto"/>
        <w:ind w:firstLine="709"/>
        <w:contextualSpacing/>
        <w:jc w:val="both"/>
        <w:rPr>
          <w:rFonts w:ascii="Times New Roman" w:hAnsi="Times New Roman" w:cs="Times New Roman"/>
          <w:sz w:val="28"/>
          <w:szCs w:val="28"/>
        </w:rPr>
      </w:pPr>
      <w:r w:rsidRPr="008525AB">
        <w:rPr>
          <w:rFonts w:ascii="Times New Roman" w:hAnsi="Times New Roman" w:cs="Times New Roman"/>
          <w:sz w:val="28"/>
          <w:szCs w:val="28"/>
        </w:rPr>
        <w:t>Анализ опыта</w:t>
      </w:r>
      <w:r>
        <w:rPr>
          <w:rFonts w:ascii="Times New Roman" w:hAnsi="Times New Roman" w:cs="Times New Roman"/>
          <w:sz w:val="28"/>
          <w:szCs w:val="28"/>
        </w:rPr>
        <w:t xml:space="preserve"> </w:t>
      </w:r>
      <w:r w:rsidRPr="008525AB">
        <w:rPr>
          <w:rFonts w:ascii="Times New Roman" w:hAnsi="Times New Roman" w:cs="Times New Roman"/>
          <w:sz w:val="28"/>
          <w:szCs w:val="28"/>
        </w:rPr>
        <w:t>реагирования</w:t>
      </w:r>
      <w:r>
        <w:rPr>
          <w:rFonts w:ascii="Times New Roman" w:hAnsi="Times New Roman" w:cs="Times New Roman"/>
          <w:sz w:val="28"/>
          <w:szCs w:val="28"/>
        </w:rPr>
        <w:t xml:space="preserve"> </w:t>
      </w:r>
      <w:r w:rsidRPr="008525AB">
        <w:rPr>
          <w:rFonts w:ascii="Times New Roman" w:hAnsi="Times New Roman" w:cs="Times New Roman"/>
          <w:sz w:val="28"/>
          <w:szCs w:val="28"/>
        </w:rPr>
        <w:t>на</w:t>
      </w:r>
      <w:r>
        <w:rPr>
          <w:rFonts w:ascii="Times New Roman" w:hAnsi="Times New Roman" w:cs="Times New Roman"/>
          <w:sz w:val="28"/>
          <w:szCs w:val="28"/>
        </w:rPr>
        <w:t xml:space="preserve"> ЧС</w:t>
      </w:r>
      <w:r w:rsidRPr="008525AB">
        <w:rPr>
          <w:rFonts w:ascii="Times New Roman" w:hAnsi="Times New Roman" w:cs="Times New Roman"/>
          <w:sz w:val="28"/>
          <w:szCs w:val="28"/>
        </w:rPr>
        <w:t>, анализ итогов</w:t>
      </w:r>
      <w:r>
        <w:rPr>
          <w:rFonts w:ascii="Times New Roman" w:hAnsi="Times New Roman" w:cs="Times New Roman"/>
          <w:sz w:val="28"/>
          <w:szCs w:val="28"/>
        </w:rPr>
        <w:t xml:space="preserve"> </w:t>
      </w:r>
      <w:r w:rsidRPr="008525AB">
        <w:rPr>
          <w:rFonts w:ascii="Times New Roman" w:hAnsi="Times New Roman" w:cs="Times New Roman"/>
          <w:sz w:val="28"/>
          <w:szCs w:val="28"/>
        </w:rPr>
        <w:t>реализации</w:t>
      </w:r>
      <w:r>
        <w:rPr>
          <w:rFonts w:ascii="Times New Roman" w:hAnsi="Times New Roman" w:cs="Times New Roman"/>
          <w:sz w:val="28"/>
          <w:szCs w:val="28"/>
        </w:rPr>
        <w:t xml:space="preserve"> </w:t>
      </w:r>
      <w:r w:rsidRPr="008525AB">
        <w:rPr>
          <w:rFonts w:ascii="Times New Roman" w:hAnsi="Times New Roman" w:cs="Times New Roman"/>
          <w:sz w:val="28"/>
          <w:szCs w:val="28"/>
        </w:rPr>
        <w:t>федеральных целевых программ в сфере безопасности, предупреждения и ликвидации</w:t>
      </w:r>
      <w:r>
        <w:rPr>
          <w:rFonts w:ascii="Times New Roman" w:hAnsi="Times New Roman" w:cs="Times New Roman"/>
          <w:sz w:val="28"/>
          <w:szCs w:val="28"/>
        </w:rPr>
        <w:t xml:space="preserve"> ЧС</w:t>
      </w:r>
      <w:r w:rsidRPr="008525AB">
        <w:rPr>
          <w:rFonts w:ascii="Times New Roman" w:hAnsi="Times New Roman" w:cs="Times New Roman"/>
          <w:sz w:val="28"/>
          <w:szCs w:val="28"/>
        </w:rPr>
        <w:t>, анализ наиболее успешных</w:t>
      </w:r>
      <w:r>
        <w:rPr>
          <w:rFonts w:ascii="Times New Roman" w:hAnsi="Times New Roman" w:cs="Times New Roman"/>
          <w:sz w:val="28"/>
          <w:szCs w:val="28"/>
        </w:rPr>
        <w:t xml:space="preserve"> </w:t>
      </w:r>
      <w:r w:rsidRPr="008525AB">
        <w:rPr>
          <w:rFonts w:ascii="Times New Roman" w:hAnsi="Times New Roman" w:cs="Times New Roman"/>
          <w:sz w:val="28"/>
          <w:szCs w:val="28"/>
        </w:rPr>
        <w:t>инициатив органов исполнительной</w:t>
      </w:r>
      <w:r>
        <w:rPr>
          <w:rFonts w:ascii="Times New Roman" w:hAnsi="Times New Roman" w:cs="Times New Roman"/>
          <w:sz w:val="28"/>
          <w:szCs w:val="28"/>
        </w:rPr>
        <w:t xml:space="preserve"> </w:t>
      </w:r>
      <w:r w:rsidRPr="008525AB">
        <w:rPr>
          <w:rFonts w:ascii="Times New Roman" w:hAnsi="Times New Roman" w:cs="Times New Roman"/>
          <w:sz w:val="28"/>
          <w:szCs w:val="28"/>
        </w:rPr>
        <w:t>власти субъектов Российской Федерации и местного самоуправления, а также опыта</w:t>
      </w:r>
      <w:r>
        <w:rPr>
          <w:rFonts w:ascii="Times New Roman" w:hAnsi="Times New Roman" w:cs="Times New Roman"/>
          <w:sz w:val="28"/>
          <w:szCs w:val="28"/>
        </w:rPr>
        <w:t xml:space="preserve"> </w:t>
      </w:r>
      <w:r w:rsidRPr="008525AB">
        <w:rPr>
          <w:rFonts w:ascii="Times New Roman" w:hAnsi="Times New Roman" w:cs="Times New Roman"/>
          <w:sz w:val="28"/>
          <w:szCs w:val="28"/>
        </w:rPr>
        <w:t>зарубежных</w:t>
      </w:r>
      <w:r>
        <w:rPr>
          <w:rFonts w:ascii="Times New Roman" w:hAnsi="Times New Roman" w:cs="Times New Roman"/>
          <w:sz w:val="28"/>
          <w:szCs w:val="28"/>
        </w:rPr>
        <w:t xml:space="preserve"> </w:t>
      </w:r>
      <w:r w:rsidRPr="008525AB">
        <w:rPr>
          <w:rFonts w:ascii="Times New Roman" w:hAnsi="Times New Roman" w:cs="Times New Roman"/>
          <w:sz w:val="28"/>
          <w:szCs w:val="28"/>
        </w:rPr>
        <w:t>стран</w:t>
      </w:r>
      <w:r>
        <w:rPr>
          <w:rFonts w:ascii="Times New Roman" w:hAnsi="Times New Roman" w:cs="Times New Roman"/>
          <w:sz w:val="28"/>
          <w:szCs w:val="28"/>
        </w:rPr>
        <w:t xml:space="preserve"> </w:t>
      </w:r>
      <w:r w:rsidRPr="008525AB">
        <w:rPr>
          <w:rFonts w:ascii="Times New Roman" w:hAnsi="Times New Roman" w:cs="Times New Roman"/>
          <w:sz w:val="28"/>
          <w:szCs w:val="28"/>
        </w:rPr>
        <w:t>и</w:t>
      </w:r>
      <w:r>
        <w:rPr>
          <w:rFonts w:ascii="Times New Roman" w:hAnsi="Times New Roman" w:cs="Times New Roman"/>
          <w:sz w:val="28"/>
          <w:szCs w:val="28"/>
        </w:rPr>
        <w:t xml:space="preserve"> </w:t>
      </w:r>
      <w:r w:rsidRPr="008525AB">
        <w:rPr>
          <w:rFonts w:ascii="Times New Roman" w:hAnsi="Times New Roman" w:cs="Times New Roman"/>
          <w:sz w:val="28"/>
          <w:szCs w:val="28"/>
        </w:rPr>
        <w:t>международных</w:t>
      </w:r>
      <w:r>
        <w:rPr>
          <w:rFonts w:ascii="Times New Roman" w:hAnsi="Times New Roman" w:cs="Times New Roman"/>
          <w:sz w:val="28"/>
          <w:szCs w:val="28"/>
        </w:rPr>
        <w:t xml:space="preserve"> </w:t>
      </w:r>
      <w:r w:rsidRPr="008525AB">
        <w:rPr>
          <w:rFonts w:ascii="Times New Roman" w:hAnsi="Times New Roman" w:cs="Times New Roman"/>
          <w:sz w:val="28"/>
          <w:szCs w:val="28"/>
        </w:rPr>
        <w:t>организаций</w:t>
      </w:r>
      <w:r>
        <w:rPr>
          <w:rFonts w:ascii="Times New Roman" w:hAnsi="Times New Roman" w:cs="Times New Roman"/>
          <w:sz w:val="28"/>
          <w:szCs w:val="28"/>
        </w:rPr>
        <w:t xml:space="preserve"> </w:t>
      </w:r>
      <w:r w:rsidRPr="008525AB">
        <w:rPr>
          <w:rFonts w:ascii="Times New Roman" w:hAnsi="Times New Roman" w:cs="Times New Roman"/>
          <w:sz w:val="28"/>
          <w:szCs w:val="28"/>
        </w:rPr>
        <w:t>позволяют</w:t>
      </w:r>
      <w:r>
        <w:rPr>
          <w:rFonts w:ascii="Times New Roman" w:hAnsi="Times New Roman" w:cs="Times New Roman"/>
          <w:sz w:val="28"/>
          <w:szCs w:val="28"/>
        </w:rPr>
        <w:t xml:space="preserve"> </w:t>
      </w:r>
      <w:r w:rsidRPr="008525AB">
        <w:rPr>
          <w:rFonts w:ascii="Times New Roman" w:hAnsi="Times New Roman" w:cs="Times New Roman"/>
          <w:sz w:val="28"/>
          <w:szCs w:val="28"/>
        </w:rPr>
        <w:t>сделать</w:t>
      </w:r>
      <w:r>
        <w:rPr>
          <w:rFonts w:ascii="Times New Roman" w:hAnsi="Times New Roman" w:cs="Times New Roman"/>
          <w:sz w:val="28"/>
          <w:szCs w:val="28"/>
        </w:rPr>
        <w:t xml:space="preserve"> </w:t>
      </w:r>
      <w:r w:rsidRPr="008525AB">
        <w:rPr>
          <w:rFonts w:ascii="Times New Roman" w:hAnsi="Times New Roman" w:cs="Times New Roman"/>
          <w:sz w:val="28"/>
          <w:szCs w:val="28"/>
        </w:rPr>
        <w:t>следующий</w:t>
      </w:r>
      <w:r>
        <w:rPr>
          <w:rFonts w:ascii="Times New Roman" w:hAnsi="Times New Roman" w:cs="Times New Roman"/>
          <w:sz w:val="28"/>
          <w:szCs w:val="28"/>
        </w:rPr>
        <w:t xml:space="preserve"> </w:t>
      </w:r>
      <w:r w:rsidRPr="008525AB">
        <w:rPr>
          <w:rFonts w:ascii="Times New Roman" w:hAnsi="Times New Roman" w:cs="Times New Roman"/>
          <w:sz w:val="28"/>
          <w:szCs w:val="28"/>
        </w:rPr>
        <w:t>вывод:</w:t>
      </w:r>
    </w:p>
    <w:p w:rsidR="00BC60FE" w:rsidRDefault="00BC60FE" w:rsidP="00BC60FE">
      <w:pPr>
        <w:spacing w:after="0" w:line="240" w:lineRule="auto"/>
        <w:ind w:firstLine="709"/>
        <w:contextualSpacing/>
        <w:jc w:val="both"/>
        <w:rPr>
          <w:rFonts w:ascii="Times New Roman" w:hAnsi="Times New Roman" w:cs="Times New Roman"/>
          <w:sz w:val="28"/>
          <w:szCs w:val="28"/>
        </w:rPr>
      </w:pPr>
      <w:r w:rsidRPr="008525AB">
        <w:rPr>
          <w:rFonts w:ascii="Times New Roman" w:hAnsi="Times New Roman" w:cs="Times New Roman"/>
          <w:sz w:val="28"/>
          <w:szCs w:val="28"/>
        </w:rPr>
        <w:t>Наиболее эффективным решением, обеспечивающим максимальные значения</w:t>
      </w:r>
      <w:r>
        <w:rPr>
          <w:rFonts w:ascii="Times New Roman" w:hAnsi="Times New Roman" w:cs="Times New Roman"/>
          <w:sz w:val="28"/>
          <w:szCs w:val="28"/>
        </w:rPr>
        <w:t xml:space="preserve"> </w:t>
      </w:r>
      <w:r w:rsidRPr="008525AB">
        <w:rPr>
          <w:rFonts w:ascii="Times New Roman" w:hAnsi="Times New Roman" w:cs="Times New Roman"/>
          <w:sz w:val="28"/>
          <w:szCs w:val="28"/>
        </w:rPr>
        <w:t xml:space="preserve">перечисленных факторов безопасности, является </w:t>
      </w:r>
      <w:r>
        <w:rPr>
          <w:rFonts w:ascii="Times New Roman" w:hAnsi="Times New Roman" w:cs="Times New Roman"/>
          <w:sz w:val="28"/>
          <w:szCs w:val="28"/>
        </w:rPr>
        <w:t xml:space="preserve">создание в Российской Федерации </w:t>
      </w:r>
      <w:r w:rsidRPr="008525AB">
        <w:rPr>
          <w:rFonts w:ascii="Times New Roman" w:hAnsi="Times New Roman" w:cs="Times New Roman"/>
          <w:sz w:val="28"/>
          <w:szCs w:val="28"/>
        </w:rPr>
        <w:t>системы обеспечения вызова оперативных служб через единый номер «112».</w:t>
      </w:r>
      <w:r>
        <w:rPr>
          <w:rStyle w:val="af5"/>
          <w:rFonts w:ascii="Times New Roman" w:hAnsi="Times New Roman" w:cs="Times New Roman"/>
          <w:sz w:val="28"/>
          <w:szCs w:val="28"/>
        </w:rPr>
        <w:footnoteReference w:id="1"/>
      </w:r>
    </w:p>
    <w:p w:rsidR="00BC60FE" w:rsidRPr="00124515" w:rsidRDefault="00BC60FE" w:rsidP="00BC60FE">
      <w:pPr>
        <w:spacing w:after="0" w:line="240" w:lineRule="auto"/>
        <w:ind w:firstLine="709"/>
        <w:contextualSpacing/>
        <w:jc w:val="both"/>
        <w:rPr>
          <w:rFonts w:ascii="Times New Roman" w:hAnsi="Times New Roman" w:cs="Times New Roman"/>
          <w:sz w:val="28"/>
          <w:szCs w:val="28"/>
        </w:rPr>
      </w:pPr>
      <w:r w:rsidRPr="00124515">
        <w:rPr>
          <w:rFonts w:ascii="Times New Roman" w:hAnsi="Times New Roman" w:cs="Times New Roman"/>
          <w:sz w:val="28"/>
          <w:szCs w:val="28"/>
        </w:rPr>
        <w:t>В основусозданияСистемы-112 положены</w:t>
      </w:r>
      <w:r>
        <w:rPr>
          <w:rFonts w:ascii="Times New Roman" w:hAnsi="Times New Roman" w:cs="Times New Roman"/>
          <w:sz w:val="28"/>
          <w:szCs w:val="28"/>
        </w:rPr>
        <w:t xml:space="preserve"> </w:t>
      </w:r>
      <w:r w:rsidRPr="00124515">
        <w:rPr>
          <w:rFonts w:ascii="Times New Roman" w:hAnsi="Times New Roman" w:cs="Times New Roman"/>
          <w:sz w:val="28"/>
          <w:szCs w:val="28"/>
        </w:rPr>
        <w:t>следующие</w:t>
      </w:r>
      <w:r>
        <w:rPr>
          <w:rFonts w:ascii="Times New Roman" w:hAnsi="Times New Roman" w:cs="Times New Roman"/>
          <w:sz w:val="28"/>
          <w:szCs w:val="28"/>
        </w:rPr>
        <w:t xml:space="preserve"> </w:t>
      </w:r>
      <w:r w:rsidRPr="00124515">
        <w:rPr>
          <w:rFonts w:ascii="Times New Roman" w:hAnsi="Times New Roman" w:cs="Times New Roman"/>
          <w:sz w:val="28"/>
          <w:szCs w:val="28"/>
        </w:rPr>
        <w:t>принципы:</w:t>
      </w:r>
    </w:p>
    <w:p w:rsidR="00BC60FE" w:rsidRPr="00124515"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 xml:space="preserve">все обращения граждан обрабатываются Системой-112 в режиме «одного окна» по телефонному номеру «112», что позволяет населению при возникновении происшествия не задумываться, какая именно </w:t>
      </w:r>
      <w:proofErr w:type="gramStart"/>
      <w:r w:rsidRPr="00124515">
        <w:rPr>
          <w:rFonts w:ascii="Times New Roman" w:hAnsi="Times New Roman" w:cs="Times New Roman"/>
          <w:sz w:val="28"/>
          <w:szCs w:val="28"/>
        </w:rPr>
        <w:t>служба</w:t>
      </w:r>
      <w:proofErr w:type="gramEnd"/>
      <w:r w:rsidRPr="00124515">
        <w:rPr>
          <w:rFonts w:ascii="Times New Roman" w:hAnsi="Times New Roman" w:cs="Times New Roman"/>
          <w:sz w:val="28"/>
          <w:szCs w:val="28"/>
        </w:rPr>
        <w:t xml:space="preserve"> ему необходима и </w:t>
      </w:r>
      <w:proofErr w:type="gramStart"/>
      <w:r w:rsidRPr="00124515">
        <w:rPr>
          <w:rFonts w:ascii="Times New Roman" w:hAnsi="Times New Roman" w:cs="Times New Roman"/>
          <w:sz w:val="28"/>
          <w:szCs w:val="28"/>
        </w:rPr>
        <w:t>какой</w:t>
      </w:r>
      <w:proofErr w:type="gramEnd"/>
      <w:r w:rsidRPr="00124515">
        <w:rPr>
          <w:rFonts w:ascii="Times New Roman" w:hAnsi="Times New Roman" w:cs="Times New Roman"/>
          <w:sz w:val="28"/>
          <w:szCs w:val="28"/>
        </w:rPr>
        <w:t xml:space="preserve"> номер требуется использовать для доступа к ней;</w:t>
      </w:r>
    </w:p>
    <w:p w:rsidR="00BC60FE" w:rsidRPr="00124515"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при создании Системы-112 сохраняется возможность вызова отдельных служб по собственному короткому номеру;</w:t>
      </w:r>
    </w:p>
    <w:p w:rsidR="00BC60FE" w:rsidRPr="00124515"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в случае происшествия каждый гражданин (или другое лицо, проживающее или временно находящееся на территории России), позвонивший по номеру «112», получает гарантированную незамедлительную помощь по месту возникновения ситуации;</w:t>
      </w:r>
    </w:p>
    <w:p w:rsidR="00BC60FE" w:rsidRPr="00124515"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гражданам России (и другим категориям лиц, проживающим или временно находящимся на территории России) гарантируются единые качество и стандарты оказания помощи не зависимо от местоположения на территории Российской Федерации;</w:t>
      </w:r>
    </w:p>
    <w:p w:rsidR="00BC60FE" w:rsidRPr="00124515"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оператор Системы-112 имеет возможность контролировать ход оказания экстренной помощи вплоть до его фактического завершения;</w:t>
      </w:r>
    </w:p>
    <w:p w:rsidR="00BC60FE" w:rsidRPr="00124515"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предоставление возможности для обращения лицам с ограниченными физическими возможностями;</w:t>
      </w:r>
    </w:p>
    <w:p w:rsidR="00BC60FE" w:rsidRPr="00124515"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поддержка обращений на иностранных и национальных языках;</w:t>
      </w:r>
    </w:p>
    <w:p w:rsidR="00BC60FE" w:rsidRDefault="00BC60FE" w:rsidP="0058258D">
      <w:pPr>
        <w:pStyle w:val="a7"/>
        <w:numPr>
          <w:ilvl w:val="0"/>
          <w:numId w:val="14"/>
        </w:numPr>
        <w:tabs>
          <w:tab w:val="left" w:pos="1134"/>
          <w:tab w:val="left" w:pos="2268"/>
        </w:tabs>
        <w:spacing w:after="0" w:line="240" w:lineRule="auto"/>
        <w:ind w:left="0" w:firstLine="709"/>
        <w:jc w:val="both"/>
        <w:rPr>
          <w:rFonts w:ascii="Times New Roman" w:hAnsi="Times New Roman" w:cs="Times New Roman"/>
          <w:sz w:val="28"/>
          <w:szCs w:val="28"/>
        </w:rPr>
      </w:pPr>
      <w:r w:rsidRPr="00124515">
        <w:rPr>
          <w:rFonts w:ascii="Times New Roman" w:hAnsi="Times New Roman" w:cs="Times New Roman"/>
          <w:sz w:val="28"/>
          <w:szCs w:val="28"/>
        </w:rPr>
        <w:t>предоставление информационной и психологической поддержки.</w:t>
      </w:r>
    </w:p>
    <w:p w:rsidR="00BC60FE" w:rsidRDefault="00BC60FE" w:rsidP="00BC60FE">
      <w:pPr>
        <w:pStyle w:val="a7"/>
        <w:tabs>
          <w:tab w:val="left" w:pos="1134"/>
          <w:tab w:val="left" w:pos="226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Итак, все начинается с обращения граждан. От того насколько качественно, быстро и четко будет проведен опрос заявителя о происшествии будет зависеть, насколько обоснованными и быстрыми будут последующие действия. От навыков оператора, диспетчера в проведении опроса человека, находящегося в экстремальной для него ситуации, многое зависит. Порой сам заявитель растерян, не знает, какие сведения необходимо предоставить, может с трудом ориентироваться, где он находиться.</w:t>
      </w:r>
    </w:p>
    <w:p w:rsidR="00BC60FE" w:rsidRPr="00124515" w:rsidRDefault="00BC60FE" w:rsidP="00BC60FE">
      <w:pPr>
        <w:pStyle w:val="a7"/>
        <w:tabs>
          <w:tab w:val="left" w:pos="1134"/>
          <w:tab w:val="left" w:pos="226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 на этой лекции мы подробнее остановимся на правилах опроса заявителя. На практическом занятии проработаем возможные ситуации обращения граждан и обсудим сложные моменты.</w:t>
      </w:r>
    </w:p>
    <w:p w:rsidR="00BC60FE" w:rsidRPr="00BC60FE" w:rsidRDefault="00BC60FE" w:rsidP="00BC60FE">
      <w:pPr>
        <w:spacing w:after="0" w:line="240" w:lineRule="auto"/>
        <w:jc w:val="center"/>
        <w:rPr>
          <w:rFonts w:ascii="Times New Roman" w:eastAsia="Calibri" w:hAnsi="Times New Roman" w:cs="Times New Roman"/>
          <w:snapToGrid w:val="0"/>
          <w:sz w:val="28"/>
          <w:szCs w:val="28"/>
        </w:rPr>
      </w:pPr>
    </w:p>
    <w:p w:rsidR="00BC60FE" w:rsidRPr="00BC60FE" w:rsidRDefault="00BC60FE" w:rsidP="00BC60FE">
      <w:pPr>
        <w:spacing w:after="0" w:line="240" w:lineRule="auto"/>
        <w:jc w:val="center"/>
        <w:rPr>
          <w:rFonts w:ascii="Times New Roman" w:eastAsia="Calibri" w:hAnsi="Times New Roman" w:cs="Times New Roman"/>
          <w:snapToGrid w:val="0"/>
          <w:sz w:val="28"/>
          <w:szCs w:val="28"/>
        </w:rPr>
      </w:pPr>
    </w:p>
    <w:p w:rsidR="00BC60FE" w:rsidRPr="00BC60FE" w:rsidRDefault="00BC60FE" w:rsidP="00BC60FE">
      <w:pPr>
        <w:spacing w:after="0" w:line="240" w:lineRule="auto"/>
        <w:rPr>
          <w:rFonts w:ascii="Times New Roman" w:eastAsia="Calibri" w:hAnsi="Times New Roman" w:cs="Times New Roman"/>
          <w:sz w:val="28"/>
          <w:szCs w:val="28"/>
        </w:rPr>
      </w:pPr>
      <w:r w:rsidRPr="00BC60FE">
        <w:rPr>
          <w:rFonts w:ascii="Times New Roman" w:eastAsia="Calibri" w:hAnsi="Times New Roman" w:cs="Times New Roman"/>
          <w:sz w:val="28"/>
          <w:szCs w:val="28"/>
        </w:rPr>
        <w:br w:type="page"/>
      </w: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BC60FE" w:rsidRDefault="00BC60FE" w:rsidP="00BC60FE">
      <w:pPr>
        <w:contextualSpacing/>
        <w:jc w:val="both"/>
        <w:rPr>
          <w:rFonts w:ascii="Times New Roman" w:eastAsia="Calibri" w:hAnsi="Times New Roman" w:cs="Times New Roman"/>
          <w:sz w:val="28"/>
          <w:szCs w:val="28"/>
        </w:rPr>
      </w:pPr>
    </w:p>
    <w:p w:rsidR="00BC60FE" w:rsidRPr="00802C8B" w:rsidRDefault="00BC60FE" w:rsidP="00BC60FE">
      <w:pPr>
        <w:contextualSpacing/>
        <w:jc w:val="both"/>
        <w:rPr>
          <w:rFonts w:ascii="Times New Roman" w:eastAsia="Calibri" w:hAnsi="Times New Roman" w:cs="Times New Roman"/>
          <w:b/>
          <w:sz w:val="28"/>
          <w:szCs w:val="28"/>
        </w:rPr>
      </w:pPr>
    </w:p>
    <w:p w:rsidR="00BC60FE" w:rsidRDefault="00BC60FE" w:rsidP="00802C8B">
      <w:pPr>
        <w:pStyle w:val="1"/>
        <w:rPr>
          <w:rFonts w:eastAsia="Calibri"/>
          <w:sz w:val="36"/>
          <w:szCs w:val="36"/>
        </w:rPr>
      </w:pPr>
      <w:bookmarkStart w:id="7" w:name="_Toc452403115"/>
      <w:r w:rsidRPr="00802C8B">
        <w:rPr>
          <w:rFonts w:eastAsia="Calibri"/>
          <w:sz w:val="36"/>
          <w:szCs w:val="36"/>
          <w:lang w:val="en-US"/>
        </w:rPr>
        <w:t>I</w:t>
      </w:r>
      <w:r w:rsidRPr="00802C8B">
        <w:rPr>
          <w:rFonts w:eastAsia="Calibri"/>
          <w:sz w:val="36"/>
          <w:szCs w:val="36"/>
        </w:rPr>
        <w:t xml:space="preserve"> РАЗДЕЛ</w:t>
      </w:r>
      <w:bookmarkEnd w:id="7"/>
    </w:p>
    <w:p w:rsidR="00802C8B" w:rsidRPr="00802C8B" w:rsidRDefault="00802C8B" w:rsidP="00802C8B">
      <w:pPr>
        <w:rPr>
          <w:lang w:eastAsia="ru-RU"/>
        </w:rPr>
      </w:pPr>
    </w:p>
    <w:p w:rsidR="00BC60FE" w:rsidRPr="00BC60FE" w:rsidRDefault="00A70DCC" w:rsidP="00802C8B">
      <w:pPr>
        <w:pStyle w:val="1"/>
        <w:rPr>
          <w:rFonts w:eastAsia="Calibri"/>
          <w:szCs w:val="28"/>
        </w:rPr>
      </w:pPr>
      <w:bookmarkStart w:id="8" w:name="_Toc452403116"/>
      <w:r w:rsidRPr="00A70DCC">
        <w:rPr>
          <w:rFonts w:eastAsia="Calibri"/>
          <w:sz w:val="36"/>
          <w:szCs w:val="36"/>
        </w:rPr>
        <w:t>ПРАВИЛА ОПРОСА ЗАЯВИТЕЛЕЙ В ЗАВИСИМОСТИ ОТ КАТЕГОРИИ (ТИПА) ВЫЗОВА (СООБЩЕНИЯ О ПРОИСШЕСТВИИ) С ЦЕЛЬЮ ОПРЕДЕЛЕНИЯ ПОВОДА ОБРАЩЕНИЯ, УТОЧНЕНИЯ ПРИЗНАКОВ ПРОИСШЕСТВИЯ И ПРИНЯТИЯ РЕШЕНИИ О НЕОБХОДИМОСТИ ПРИВЛЕЧЕНИЯ ЭКСТРЕННЫХ ОПЕРАТИВНЫХ И/ИЛИ АВАРИЙНЫХ СЛУЖБ</w:t>
      </w:r>
      <w:bookmarkEnd w:id="8"/>
      <w:r w:rsidRPr="00A70DCC">
        <w:rPr>
          <w:rFonts w:eastAsia="Calibri"/>
          <w:sz w:val="36"/>
          <w:szCs w:val="36"/>
        </w:rPr>
        <w:t xml:space="preserve"> </w:t>
      </w:r>
      <w:r w:rsidR="00BC60FE" w:rsidRPr="00BC60FE">
        <w:rPr>
          <w:rFonts w:eastAsia="Calibri"/>
          <w:szCs w:val="28"/>
        </w:rPr>
        <w:br w:type="page"/>
      </w:r>
    </w:p>
    <w:p w:rsidR="00BC60FE" w:rsidRPr="00BC60FE" w:rsidRDefault="00A70DCC" w:rsidP="0058258D">
      <w:pPr>
        <w:numPr>
          <w:ilvl w:val="0"/>
          <w:numId w:val="21"/>
        </w:numPr>
        <w:spacing w:after="0" w:line="240" w:lineRule="auto"/>
        <w:contextualSpacing/>
        <w:jc w:val="both"/>
        <w:rPr>
          <w:rFonts w:ascii="Times New Roman" w:eastAsia="Calibri" w:hAnsi="Times New Roman" w:cs="Times New Roman"/>
          <w:b/>
          <w:caps/>
          <w:sz w:val="28"/>
          <w:szCs w:val="28"/>
        </w:rPr>
      </w:pPr>
      <w:r>
        <w:rPr>
          <w:rFonts w:ascii="Times New Roman" w:eastAsia="Calibri" w:hAnsi="Times New Roman" w:cs="Times New Roman"/>
          <w:b/>
          <w:caps/>
          <w:sz w:val="28"/>
          <w:szCs w:val="28"/>
        </w:rPr>
        <w:lastRenderedPageBreak/>
        <w:t>ОСНОВНЫЕ ПОНЯТИЯ</w:t>
      </w:r>
    </w:p>
    <w:p w:rsidR="00BC60FE" w:rsidRPr="00BC60FE" w:rsidRDefault="00BC60FE" w:rsidP="00BC60FE">
      <w:pPr>
        <w:spacing w:after="0" w:line="240" w:lineRule="auto"/>
        <w:ind w:left="450"/>
        <w:contextualSpacing/>
        <w:jc w:val="both"/>
        <w:rPr>
          <w:rFonts w:ascii="Times New Roman" w:eastAsia="Calibri" w:hAnsi="Times New Roman" w:cs="Times New Roman"/>
          <w:sz w:val="28"/>
          <w:szCs w:val="28"/>
        </w:rPr>
      </w:pPr>
    </w:p>
    <w:p w:rsidR="00BC60FE" w:rsidRPr="00BC60FE" w:rsidRDefault="00BC60FE" w:rsidP="00BC60FE">
      <w:pPr>
        <w:spacing w:after="0" w:line="240" w:lineRule="auto"/>
        <w:ind w:left="450"/>
        <w:contextualSpacing/>
        <w:jc w:val="both"/>
        <w:rPr>
          <w:rFonts w:ascii="Times New Roman" w:eastAsia="Calibri" w:hAnsi="Times New Roman" w:cs="Times New Roman"/>
          <w:sz w:val="28"/>
          <w:szCs w:val="28"/>
        </w:rPr>
      </w:pPr>
    </w:p>
    <w:p w:rsidR="00A70DCC" w:rsidRDefault="00A70DCC" w:rsidP="00A70DC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Рассмотрим основные понятия.</w:t>
      </w:r>
    </w:p>
    <w:p w:rsidR="00A70DCC" w:rsidRDefault="00A70DCC" w:rsidP="00A70DCC">
      <w:pPr>
        <w:spacing w:after="0" w:line="240" w:lineRule="auto"/>
        <w:ind w:firstLine="709"/>
        <w:jc w:val="both"/>
        <w:rPr>
          <w:rFonts w:ascii="Times New Roman" w:hAnsi="Times New Roman" w:cs="Times New Roman"/>
          <w:color w:val="000000" w:themeColor="text1"/>
          <w:sz w:val="28"/>
          <w:szCs w:val="28"/>
        </w:rPr>
      </w:pPr>
      <w:r w:rsidRPr="005F67E2">
        <w:rPr>
          <w:rFonts w:ascii="Times New Roman" w:hAnsi="Times New Roman" w:cs="Times New Roman"/>
          <w:b/>
          <w:color w:val="000000" w:themeColor="text1"/>
          <w:sz w:val="28"/>
          <w:szCs w:val="28"/>
        </w:rPr>
        <w:t>Заявитель</w:t>
      </w:r>
      <w:r>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 абонент</w:t>
      </w:r>
      <w:r w:rsidRPr="00587354">
        <w:rPr>
          <w:rFonts w:ascii="Times New Roman" w:hAnsi="Times New Roman" w:cs="Times New Roman"/>
          <w:color w:val="000000" w:themeColor="text1"/>
          <w:sz w:val="28"/>
          <w:szCs w:val="28"/>
        </w:rPr>
        <w:t xml:space="preserve"> – </w:t>
      </w:r>
      <w:r w:rsidRPr="005E229D">
        <w:rPr>
          <w:rFonts w:ascii="Times New Roman" w:hAnsi="Times New Roman" w:cs="Times New Roman"/>
          <w:color w:val="000000" w:themeColor="text1"/>
          <w:sz w:val="28"/>
          <w:szCs w:val="28"/>
        </w:rPr>
        <w:t>лицо, обратившееся по номеру «112</w:t>
      </w:r>
      <w:r>
        <w:rPr>
          <w:rFonts w:ascii="Times New Roman" w:hAnsi="Times New Roman" w:cs="Times New Roman"/>
          <w:color w:val="000000" w:themeColor="text1"/>
          <w:sz w:val="28"/>
          <w:szCs w:val="28"/>
        </w:rPr>
        <w:t xml:space="preserve">» и </w:t>
      </w:r>
      <w:r w:rsidRPr="00587354">
        <w:rPr>
          <w:rFonts w:ascii="Times New Roman" w:hAnsi="Times New Roman" w:cs="Times New Roman"/>
          <w:color w:val="000000" w:themeColor="text1"/>
          <w:sz w:val="28"/>
          <w:szCs w:val="28"/>
        </w:rPr>
        <w:t>сообщ</w:t>
      </w:r>
      <w:r>
        <w:rPr>
          <w:rFonts w:ascii="Times New Roman" w:hAnsi="Times New Roman" w:cs="Times New Roman"/>
          <w:color w:val="000000" w:themeColor="text1"/>
          <w:sz w:val="28"/>
          <w:szCs w:val="28"/>
        </w:rPr>
        <w:t>ившее</w:t>
      </w:r>
      <w:r w:rsidRPr="00587354">
        <w:rPr>
          <w:rFonts w:ascii="Times New Roman" w:hAnsi="Times New Roman" w:cs="Times New Roman"/>
          <w:color w:val="000000" w:themeColor="text1"/>
          <w:sz w:val="28"/>
          <w:szCs w:val="28"/>
        </w:rPr>
        <w:t xml:space="preserve"> о происшествии</w:t>
      </w:r>
      <w:r>
        <w:rPr>
          <w:rFonts w:ascii="Times New Roman" w:hAnsi="Times New Roman" w:cs="Times New Roman"/>
          <w:color w:val="000000" w:themeColor="text1"/>
          <w:sz w:val="28"/>
          <w:szCs w:val="28"/>
        </w:rPr>
        <w:t>.</w:t>
      </w:r>
    </w:p>
    <w:p w:rsidR="00A70DCC" w:rsidRPr="00440AF2" w:rsidRDefault="00A70DCC" w:rsidP="00A70DCC">
      <w:pPr>
        <w:spacing w:after="0" w:line="240" w:lineRule="auto"/>
        <w:ind w:firstLine="709"/>
        <w:jc w:val="both"/>
        <w:rPr>
          <w:rFonts w:ascii="Times New Roman" w:hAnsi="Times New Roman" w:cs="Times New Roman"/>
          <w:color w:val="000000" w:themeColor="text1"/>
          <w:sz w:val="28"/>
          <w:szCs w:val="28"/>
        </w:rPr>
      </w:pPr>
      <w:r w:rsidRPr="00440AF2">
        <w:rPr>
          <w:rFonts w:ascii="Times New Roman" w:hAnsi="Times New Roman" w:cs="Times New Roman"/>
          <w:b/>
          <w:color w:val="000000" w:themeColor="text1"/>
          <w:sz w:val="28"/>
          <w:szCs w:val="28"/>
        </w:rPr>
        <w:t>Вызов (от населения)</w:t>
      </w:r>
      <w:r w:rsidRPr="00440AF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440AF2">
        <w:rPr>
          <w:rFonts w:ascii="Times New Roman" w:hAnsi="Times New Roman" w:cs="Times New Roman"/>
          <w:color w:val="000000" w:themeColor="text1"/>
          <w:sz w:val="28"/>
          <w:szCs w:val="28"/>
        </w:rPr>
        <w:t xml:space="preserve"> сообщение</w:t>
      </w:r>
      <w:r>
        <w:rPr>
          <w:rFonts w:ascii="Times New Roman" w:hAnsi="Times New Roman" w:cs="Times New Roman"/>
          <w:color w:val="000000" w:themeColor="text1"/>
          <w:sz w:val="28"/>
          <w:szCs w:val="28"/>
        </w:rPr>
        <w:t xml:space="preserve"> </w:t>
      </w:r>
      <w:r w:rsidRPr="00440AF2">
        <w:rPr>
          <w:rFonts w:ascii="Times New Roman" w:hAnsi="Times New Roman" w:cs="Times New Roman"/>
          <w:color w:val="000000" w:themeColor="text1"/>
          <w:sz w:val="28"/>
          <w:szCs w:val="28"/>
        </w:rPr>
        <w:t>(как правило, по телефону) о</w:t>
      </w:r>
      <w:r>
        <w:rPr>
          <w:rFonts w:ascii="Times New Roman" w:hAnsi="Times New Roman" w:cs="Times New Roman"/>
          <w:color w:val="000000" w:themeColor="text1"/>
          <w:sz w:val="28"/>
          <w:szCs w:val="28"/>
        </w:rPr>
        <w:t xml:space="preserve"> </w:t>
      </w:r>
      <w:r w:rsidRPr="00440AF2">
        <w:rPr>
          <w:rFonts w:ascii="Times New Roman" w:hAnsi="Times New Roman" w:cs="Times New Roman"/>
          <w:color w:val="000000" w:themeColor="text1"/>
          <w:sz w:val="28"/>
          <w:szCs w:val="28"/>
        </w:rPr>
        <w:t>происшествии, требующем реагирования экстренных оперативных служб.</w:t>
      </w:r>
    </w:p>
    <w:p w:rsidR="00A70DCC" w:rsidRDefault="00A70DCC" w:rsidP="00A70DCC">
      <w:pPr>
        <w:spacing w:after="0" w:line="240" w:lineRule="auto"/>
        <w:ind w:firstLine="709"/>
        <w:jc w:val="both"/>
        <w:rPr>
          <w:rFonts w:ascii="Times New Roman" w:hAnsi="Times New Roman" w:cs="Times New Roman"/>
          <w:b/>
          <w:color w:val="000000" w:themeColor="text1"/>
          <w:sz w:val="28"/>
          <w:szCs w:val="28"/>
        </w:rPr>
      </w:pPr>
      <w:r w:rsidRPr="00440AF2">
        <w:rPr>
          <w:rFonts w:ascii="Times New Roman" w:hAnsi="Times New Roman" w:cs="Times New Roman"/>
          <w:b/>
          <w:color w:val="000000" w:themeColor="text1"/>
          <w:sz w:val="28"/>
          <w:szCs w:val="28"/>
        </w:rPr>
        <w:t>Обработка вызовов</w:t>
      </w:r>
      <w:r w:rsidRPr="00440AF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Pr="00440AF2">
        <w:rPr>
          <w:rFonts w:ascii="Times New Roman" w:hAnsi="Times New Roman" w:cs="Times New Roman"/>
          <w:color w:val="000000" w:themeColor="text1"/>
          <w:sz w:val="28"/>
          <w:szCs w:val="28"/>
        </w:rPr>
        <w:t xml:space="preserve"> действия</w:t>
      </w:r>
      <w:r>
        <w:rPr>
          <w:rFonts w:ascii="Times New Roman" w:hAnsi="Times New Roman" w:cs="Times New Roman"/>
          <w:color w:val="000000" w:themeColor="text1"/>
          <w:sz w:val="28"/>
          <w:szCs w:val="28"/>
        </w:rPr>
        <w:t xml:space="preserve"> (персонала) Системы-1</w:t>
      </w:r>
      <w:r w:rsidRPr="00440AF2">
        <w:rPr>
          <w:rFonts w:ascii="Times New Roman" w:hAnsi="Times New Roman" w:cs="Times New Roman"/>
          <w:color w:val="000000" w:themeColor="text1"/>
          <w:sz w:val="28"/>
          <w:szCs w:val="28"/>
        </w:rPr>
        <w:t>12 по</w:t>
      </w:r>
      <w:r>
        <w:rPr>
          <w:rFonts w:ascii="Times New Roman" w:hAnsi="Times New Roman" w:cs="Times New Roman"/>
          <w:color w:val="000000" w:themeColor="text1"/>
          <w:sz w:val="28"/>
          <w:szCs w:val="28"/>
        </w:rPr>
        <w:t xml:space="preserve"> </w:t>
      </w:r>
      <w:r w:rsidRPr="00440AF2">
        <w:rPr>
          <w:rFonts w:ascii="Times New Roman" w:hAnsi="Times New Roman" w:cs="Times New Roman"/>
          <w:color w:val="000000" w:themeColor="text1"/>
          <w:sz w:val="28"/>
          <w:szCs w:val="28"/>
        </w:rPr>
        <w:t>регистрации, уточнению данных о вызовах (сообщениях о происшествии) и</w:t>
      </w:r>
      <w:r>
        <w:rPr>
          <w:rFonts w:ascii="Times New Roman" w:hAnsi="Times New Roman" w:cs="Times New Roman"/>
          <w:color w:val="000000" w:themeColor="text1"/>
          <w:sz w:val="28"/>
          <w:szCs w:val="28"/>
        </w:rPr>
        <w:t xml:space="preserve"> </w:t>
      </w:r>
      <w:r w:rsidRPr="00440AF2">
        <w:rPr>
          <w:rFonts w:ascii="Times New Roman" w:hAnsi="Times New Roman" w:cs="Times New Roman"/>
          <w:color w:val="000000" w:themeColor="text1"/>
          <w:sz w:val="28"/>
          <w:szCs w:val="28"/>
        </w:rPr>
        <w:t>организации реагированиях на них. Обработка вызова завершается внесением</w:t>
      </w:r>
      <w:r>
        <w:rPr>
          <w:rFonts w:ascii="Times New Roman" w:hAnsi="Times New Roman" w:cs="Times New Roman"/>
          <w:color w:val="000000" w:themeColor="text1"/>
          <w:sz w:val="28"/>
          <w:szCs w:val="28"/>
        </w:rPr>
        <w:t xml:space="preserve"> </w:t>
      </w:r>
      <w:r w:rsidRPr="00440AF2">
        <w:rPr>
          <w:rFonts w:ascii="Times New Roman" w:hAnsi="Times New Roman" w:cs="Times New Roman"/>
          <w:color w:val="000000" w:themeColor="text1"/>
          <w:sz w:val="28"/>
          <w:szCs w:val="28"/>
        </w:rPr>
        <w:t>информации о завершении реагирования на каждый конкретный вызов и</w:t>
      </w:r>
      <w:r>
        <w:rPr>
          <w:rFonts w:ascii="Times New Roman" w:hAnsi="Times New Roman" w:cs="Times New Roman"/>
          <w:color w:val="000000" w:themeColor="text1"/>
          <w:sz w:val="28"/>
          <w:szCs w:val="28"/>
        </w:rPr>
        <w:t xml:space="preserve"> </w:t>
      </w:r>
      <w:r w:rsidRPr="00440AF2">
        <w:rPr>
          <w:rFonts w:ascii="Times New Roman" w:hAnsi="Times New Roman" w:cs="Times New Roman"/>
          <w:color w:val="000000" w:themeColor="text1"/>
          <w:sz w:val="28"/>
          <w:szCs w:val="28"/>
        </w:rPr>
        <w:t>основных результатов такого реагирования.</w:t>
      </w:r>
    </w:p>
    <w:p w:rsidR="00A70DCC" w:rsidRPr="00FB1380" w:rsidRDefault="00A70DCC" w:rsidP="00A70DCC">
      <w:pPr>
        <w:spacing w:after="0" w:line="240" w:lineRule="auto"/>
        <w:ind w:firstLine="709"/>
        <w:jc w:val="both"/>
        <w:rPr>
          <w:rFonts w:ascii="Times New Roman" w:hAnsi="Times New Roman" w:cs="Times New Roman"/>
          <w:color w:val="000000" w:themeColor="text1"/>
          <w:sz w:val="28"/>
          <w:szCs w:val="28"/>
        </w:rPr>
      </w:pPr>
      <w:r w:rsidRPr="00FB1380">
        <w:rPr>
          <w:rFonts w:ascii="Times New Roman" w:hAnsi="Times New Roman" w:cs="Times New Roman"/>
          <w:b/>
          <w:color w:val="000000" w:themeColor="text1"/>
          <w:sz w:val="28"/>
          <w:szCs w:val="28"/>
        </w:rPr>
        <w:t>Проис</w:t>
      </w:r>
      <w:r>
        <w:rPr>
          <w:rFonts w:ascii="Times New Roman" w:hAnsi="Times New Roman" w:cs="Times New Roman"/>
          <w:b/>
          <w:color w:val="000000" w:themeColor="text1"/>
          <w:sz w:val="28"/>
          <w:szCs w:val="28"/>
        </w:rPr>
        <w:t>ш</w:t>
      </w:r>
      <w:r w:rsidRPr="00FB1380">
        <w:rPr>
          <w:rFonts w:ascii="Times New Roman" w:hAnsi="Times New Roman" w:cs="Times New Roman"/>
          <w:b/>
          <w:color w:val="000000" w:themeColor="text1"/>
          <w:sz w:val="28"/>
          <w:szCs w:val="28"/>
        </w:rPr>
        <w:t xml:space="preserve">ествие </w:t>
      </w:r>
      <w:r w:rsidRPr="00FB1380">
        <w:rPr>
          <w:rFonts w:ascii="Times New Roman" w:hAnsi="Times New Roman" w:cs="Times New Roman"/>
          <w:color w:val="000000" w:themeColor="text1"/>
          <w:sz w:val="28"/>
          <w:szCs w:val="28"/>
        </w:rPr>
        <w:t>– событие, нарушившее обычный ход вещей.</w:t>
      </w:r>
    </w:p>
    <w:p w:rsidR="00A70DCC" w:rsidRPr="005E229D" w:rsidRDefault="00A70DCC" w:rsidP="00A70DCC">
      <w:pPr>
        <w:spacing w:after="0" w:line="240" w:lineRule="auto"/>
        <w:ind w:firstLine="709"/>
        <w:jc w:val="both"/>
        <w:rPr>
          <w:rFonts w:ascii="Times New Roman" w:hAnsi="Times New Roman" w:cs="Times New Roman"/>
          <w:color w:val="000000" w:themeColor="text1"/>
          <w:sz w:val="28"/>
          <w:szCs w:val="28"/>
        </w:rPr>
      </w:pPr>
      <w:r w:rsidRPr="005F67E2">
        <w:rPr>
          <w:rFonts w:ascii="Times New Roman" w:hAnsi="Times New Roman" w:cs="Times New Roman"/>
          <w:b/>
          <w:color w:val="000000" w:themeColor="text1"/>
          <w:sz w:val="28"/>
          <w:szCs w:val="28"/>
        </w:rPr>
        <w:t>Ложный вызов</w:t>
      </w:r>
      <w:r w:rsidRPr="005E229D">
        <w:rPr>
          <w:rFonts w:ascii="Times New Roman" w:hAnsi="Times New Roman" w:cs="Times New Roman"/>
          <w:color w:val="000000" w:themeColor="text1"/>
          <w:sz w:val="28"/>
          <w:szCs w:val="28"/>
        </w:rPr>
        <w:t xml:space="preserve"> – вызов (сообщение), поступивший по единому номеру «112»,</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 xml:space="preserve">который заведомо для </w:t>
      </w:r>
      <w:proofErr w:type="gramStart"/>
      <w:r w:rsidRPr="005E229D">
        <w:rPr>
          <w:rFonts w:ascii="Times New Roman" w:hAnsi="Times New Roman" w:cs="Times New Roman"/>
          <w:color w:val="000000" w:themeColor="text1"/>
          <w:sz w:val="28"/>
          <w:szCs w:val="28"/>
        </w:rPr>
        <w:t>обратившегося</w:t>
      </w:r>
      <w:proofErr w:type="gramEnd"/>
      <w:r w:rsidRPr="005E229D">
        <w:rPr>
          <w:rFonts w:ascii="Times New Roman" w:hAnsi="Times New Roman" w:cs="Times New Roman"/>
          <w:color w:val="000000" w:themeColor="text1"/>
          <w:sz w:val="28"/>
          <w:szCs w:val="28"/>
        </w:rPr>
        <w:t xml:space="preserve"> в систему-112 не связан с выполнением задач</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системы-112 (рекламная информация, телефонное хулиганство и т. д.).</w:t>
      </w:r>
    </w:p>
    <w:p w:rsidR="00A70DCC" w:rsidRPr="005E229D" w:rsidRDefault="00A70DCC" w:rsidP="00A70DCC">
      <w:pPr>
        <w:spacing w:after="0" w:line="240" w:lineRule="auto"/>
        <w:ind w:firstLine="709"/>
        <w:jc w:val="both"/>
        <w:rPr>
          <w:rFonts w:ascii="Times New Roman" w:hAnsi="Times New Roman" w:cs="Times New Roman"/>
          <w:color w:val="000000" w:themeColor="text1"/>
          <w:sz w:val="28"/>
          <w:szCs w:val="28"/>
        </w:rPr>
      </w:pPr>
      <w:r w:rsidRPr="005F67E2">
        <w:rPr>
          <w:rFonts w:ascii="Times New Roman" w:hAnsi="Times New Roman" w:cs="Times New Roman"/>
          <w:b/>
          <w:color w:val="000000" w:themeColor="text1"/>
          <w:sz w:val="28"/>
          <w:szCs w:val="28"/>
        </w:rPr>
        <w:t>Необоснованный вызов</w:t>
      </w:r>
      <w:r w:rsidRPr="005E229D">
        <w:rPr>
          <w:rFonts w:ascii="Times New Roman" w:hAnsi="Times New Roman" w:cs="Times New Roman"/>
          <w:color w:val="000000" w:themeColor="text1"/>
          <w:sz w:val="28"/>
          <w:szCs w:val="28"/>
        </w:rPr>
        <w:t xml:space="preserve"> – вызов (сообщение), поступивший по единому</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номеру «112», содержание которого не связано с выполнением задач системы-112</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(ошибка набора, ошибочное представление о назначении возможностей системы-112</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и т. д.), либо не имеет достаточных оснований для реагирования экстренных</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оперативных служб (далее – ЭОС).</w:t>
      </w:r>
    </w:p>
    <w:p w:rsidR="00A70DCC" w:rsidRPr="005E229D" w:rsidRDefault="00A70DCC" w:rsidP="00A70DCC">
      <w:pPr>
        <w:spacing w:after="0" w:line="240" w:lineRule="auto"/>
        <w:ind w:firstLine="709"/>
        <w:jc w:val="both"/>
        <w:rPr>
          <w:rFonts w:ascii="Times New Roman" w:hAnsi="Times New Roman" w:cs="Times New Roman"/>
          <w:color w:val="000000" w:themeColor="text1"/>
          <w:sz w:val="28"/>
          <w:szCs w:val="28"/>
        </w:rPr>
      </w:pPr>
      <w:r w:rsidRPr="005F67E2">
        <w:rPr>
          <w:rFonts w:ascii="Times New Roman" w:hAnsi="Times New Roman" w:cs="Times New Roman"/>
          <w:b/>
          <w:color w:val="000000" w:themeColor="text1"/>
          <w:sz w:val="28"/>
          <w:szCs w:val="28"/>
        </w:rPr>
        <w:t>Повторное обращение в систему-112</w:t>
      </w:r>
      <w:r w:rsidRPr="005E229D">
        <w:rPr>
          <w:rFonts w:ascii="Times New Roman" w:hAnsi="Times New Roman" w:cs="Times New Roman"/>
          <w:color w:val="000000" w:themeColor="text1"/>
          <w:sz w:val="28"/>
          <w:szCs w:val="28"/>
        </w:rPr>
        <w:t xml:space="preserve"> – вызов (сообщение о происшествии),</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ранее поступивший от данного (или другого) абонента по аналогичному поводу</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и аналогичным обстоятельствам.</w:t>
      </w:r>
    </w:p>
    <w:p w:rsidR="00A70DCC" w:rsidRPr="005E229D" w:rsidRDefault="00A70DCC" w:rsidP="00A70DCC">
      <w:pPr>
        <w:spacing w:after="0" w:line="240" w:lineRule="auto"/>
        <w:ind w:firstLine="709"/>
        <w:jc w:val="both"/>
        <w:rPr>
          <w:rFonts w:ascii="Times New Roman" w:hAnsi="Times New Roman" w:cs="Times New Roman"/>
          <w:color w:val="000000" w:themeColor="text1"/>
          <w:sz w:val="28"/>
          <w:szCs w:val="28"/>
        </w:rPr>
      </w:pPr>
      <w:r w:rsidRPr="005F67E2">
        <w:rPr>
          <w:rFonts w:ascii="Times New Roman" w:hAnsi="Times New Roman" w:cs="Times New Roman"/>
          <w:b/>
          <w:color w:val="000000" w:themeColor="text1"/>
          <w:sz w:val="28"/>
          <w:szCs w:val="28"/>
        </w:rPr>
        <w:t>Унифицированная карточка информационного обмена</w:t>
      </w:r>
      <w:r w:rsidRPr="005E229D">
        <w:rPr>
          <w:rFonts w:ascii="Times New Roman" w:hAnsi="Times New Roman" w:cs="Times New Roman"/>
          <w:color w:val="000000" w:themeColor="text1"/>
          <w:sz w:val="28"/>
          <w:szCs w:val="28"/>
        </w:rPr>
        <w:t xml:space="preserve"> – документ единой базы</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данных системы-112, доступ к которому имеют единые дежурно-диспетчерские</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службы муниципальных образований (далее – ЕДДС), а также дежурно-диспетчерские службы экстренных оперативных служб (далее – ДДС),</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привлекаемые к реагированию.</w:t>
      </w:r>
    </w:p>
    <w:p w:rsidR="00A70DCC" w:rsidRPr="00587354" w:rsidRDefault="00A70DCC" w:rsidP="00A70DCC">
      <w:pPr>
        <w:spacing w:after="0" w:line="240" w:lineRule="auto"/>
        <w:ind w:firstLine="709"/>
        <w:jc w:val="both"/>
        <w:rPr>
          <w:rFonts w:ascii="Times New Roman" w:hAnsi="Times New Roman" w:cs="Times New Roman"/>
          <w:color w:val="000000" w:themeColor="text1"/>
          <w:sz w:val="28"/>
          <w:szCs w:val="28"/>
        </w:rPr>
      </w:pPr>
      <w:r w:rsidRPr="005F67E2">
        <w:rPr>
          <w:rFonts w:ascii="Times New Roman" w:hAnsi="Times New Roman" w:cs="Times New Roman"/>
          <w:b/>
          <w:color w:val="000000" w:themeColor="text1"/>
          <w:sz w:val="28"/>
          <w:szCs w:val="28"/>
        </w:rPr>
        <w:t>Передача унифицированной карточки информационного обмена</w:t>
      </w:r>
      <w:r w:rsidRPr="005E229D">
        <w:rPr>
          <w:rFonts w:ascii="Times New Roman" w:hAnsi="Times New Roman" w:cs="Times New Roman"/>
          <w:color w:val="000000" w:themeColor="text1"/>
          <w:sz w:val="28"/>
          <w:szCs w:val="28"/>
        </w:rPr>
        <w:t xml:space="preserve"> – извещение</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соответствующей ДДС о создании (корректировке) карточки, относящейся</w:t>
      </w:r>
      <w:r>
        <w:rPr>
          <w:rFonts w:ascii="Times New Roman" w:hAnsi="Times New Roman" w:cs="Times New Roman"/>
          <w:color w:val="000000" w:themeColor="text1"/>
          <w:sz w:val="28"/>
          <w:szCs w:val="28"/>
        </w:rPr>
        <w:t xml:space="preserve"> </w:t>
      </w:r>
      <w:r w:rsidRPr="005E229D">
        <w:rPr>
          <w:rFonts w:ascii="Times New Roman" w:hAnsi="Times New Roman" w:cs="Times New Roman"/>
          <w:color w:val="000000" w:themeColor="text1"/>
          <w:sz w:val="28"/>
          <w:szCs w:val="28"/>
        </w:rPr>
        <w:t>к компетенции данной ДДС.</w:t>
      </w:r>
    </w:p>
    <w:p w:rsidR="00A70DCC" w:rsidRDefault="00A70DCC" w:rsidP="00A70DCC">
      <w:pPr>
        <w:spacing w:after="0" w:line="240" w:lineRule="auto"/>
        <w:ind w:firstLine="709"/>
        <w:rPr>
          <w:rFonts w:ascii="Times New Roman" w:hAnsi="Times New Roman" w:cs="Times New Roman"/>
          <w:b/>
          <w:color w:val="000000" w:themeColor="text1"/>
          <w:sz w:val="28"/>
          <w:szCs w:val="28"/>
        </w:rPr>
      </w:pPr>
    </w:p>
    <w:p w:rsidR="00A70DCC" w:rsidRDefault="00A70DCC" w:rsidP="00A70DCC">
      <w:pPr>
        <w:spacing w:after="0" w:line="240" w:lineRule="auto"/>
        <w:ind w:firstLine="709"/>
        <w:rPr>
          <w:rFonts w:ascii="Times New Roman" w:hAnsi="Times New Roman" w:cs="Times New Roman"/>
          <w:b/>
          <w:color w:val="000000" w:themeColor="text1"/>
          <w:sz w:val="28"/>
          <w:szCs w:val="28"/>
        </w:rPr>
      </w:pPr>
    </w:p>
    <w:p w:rsidR="00A70DCC" w:rsidRDefault="00A70DCC" w:rsidP="0058258D">
      <w:pPr>
        <w:pStyle w:val="a7"/>
        <w:numPr>
          <w:ilvl w:val="0"/>
          <w:numId w:val="21"/>
        </w:numPr>
        <w:spacing w:after="0" w:line="240" w:lineRule="auto"/>
        <w:jc w:val="both"/>
        <w:rPr>
          <w:rFonts w:ascii="Times New Roman" w:hAnsi="Times New Roman" w:cs="Times New Roman"/>
          <w:b/>
          <w:sz w:val="28"/>
          <w:szCs w:val="28"/>
        </w:rPr>
      </w:pPr>
      <w:r w:rsidRPr="00A70DCC">
        <w:rPr>
          <w:rFonts w:ascii="Times New Roman" w:hAnsi="Times New Roman" w:cs="Times New Roman"/>
          <w:b/>
          <w:sz w:val="28"/>
          <w:szCs w:val="28"/>
        </w:rPr>
        <w:t>ПРИЕМ И ОБРАБОТКА ВЫЗОВОВ</w:t>
      </w:r>
    </w:p>
    <w:p w:rsidR="00A70DCC" w:rsidRDefault="00A70DCC" w:rsidP="00A70DCC">
      <w:pPr>
        <w:spacing w:after="0" w:line="240" w:lineRule="auto"/>
        <w:jc w:val="both"/>
        <w:rPr>
          <w:rFonts w:ascii="Times New Roman" w:hAnsi="Times New Roman" w:cs="Times New Roman"/>
          <w:b/>
          <w:sz w:val="28"/>
          <w:szCs w:val="28"/>
        </w:rPr>
      </w:pPr>
    </w:p>
    <w:p w:rsidR="00A70DCC" w:rsidRPr="00A70DCC" w:rsidRDefault="00A70DCC" w:rsidP="00A70DCC">
      <w:pPr>
        <w:spacing w:after="0" w:line="240" w:lineRule="auto"/>
        <w:jc w:val="both"/>
        <w:rPr>
          <w:rFonts w:ascii="Times New Roman" w:hAnsi="Times New Roman" w:cs="Times New Roman"/>
          <w:b/>
          <w:sz w:val="28"/>
          <w:szCs w:val="28"/>
        </w:rPr>
      </w:pPr>
    </w:p>
    <w:p w:rsidR="00A70DCC" w:rsidRPr="00A70DCC" w:rsidRDefault="00A70DCC" w:rsidP="00A70DCC">
      <w:pPr>
        <w:spacing w:after="0" w:line="240" w:lineRule="auto"/>
        <w:ind w:firstLine="709"/>
        <w:jc w:val="both"/>
        <w:rPr>
          <w:rFonts w:ascii="Times New Roman" w:hAnsi="Times New Roman" w:cs="Times New Roman"/>
          <w:b/>
          <w:sz w:val="28"/>
          <w:szCs w:val="28"/>
        </w:rPr>
      </w:pPr>
      <w:r w:rsidRPr="00A70DCC">
        <w:rPr>
          <w:rFonts w:ascii="Times New Roman" w:hAnsi="Times New Roman" w:cs="Times New Roman"/>
          <w:b/>
          <w:sz w:val="28"/>
          <w:szCs w:val="28"/>
        </w:rPr>
        <w:t xml:space="preserve">Прием и обработка вызовов (сообщений о происшествиях) включает: </w:t>
      </w:r>
    </w:p>
    <w:p w:rsidR="00A70DCC" w:rsidRPr="00135B6A"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135B6A">
        <w:rPr>
          <w:rFonts w:ascii="Times New Roman" w:hAnsi="Times New Roman" w:cs="Times New Roman"/>
          <w:sz w:val="28"/>
          <w:szCs w:val="28"/>
        </w:rPr>
        <w:t xml:space="preserve">диалог с заявителем, анализ и передачу характеристик происшествия (при необходимости перенаправление вызовов (сообщений о происшествиях)) в дежурно-диспетчерские службы соответствующих экстренных оперативных служб для непосредственного реагирования; </w:t>
      </w:r>
    </w:p>
    <w:p w:rsidR="00A70DCC" w:rsidRPr="00135B6A"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proofErr w:type="gramStart"/>
      <w:r w:rsidRPr="00135B6A">
        <w:rPr>
          <w:rFonts w:ascii="Times New Roman" w:hAnsi="Times New Roman" w:cs="Times New Roman"/>
          <w:sz w:val="28"/>
          <w:szCs w:val="28"/>
        </w:rPr>
        <w:lastRenderedPageBreak/>
        <w:t>контроль за</w:t>
      </w:r>
      <w:proofErr w:type="gramEnd"/>
      <w:r w:rsidRPr="00135B6A">
        <w:rPr>
          <w:rFonts w:ascii="Times New Roman" w:hAnsi="Times New Roman" w:cs="Times New Roman"/>
          <w:sz w:val="28"/>
          <w:szCs w:val="28"/>
        </w:rPr>
        <w:t xml:space="preserve"> реагированием на происшествие, анализ и ввод в базу данных информации, полученной по результатам реагирования, уточнение и корректировку действий привлеченных дежурно-диспетчерских служб экстренных оперативных служб, информирование взаимодействующих дежурно-диспетчерских служб экстренных оперативных служб об оперативной обстановке, о принятых и реализуемых мерах;</w:t>
      </w:r>
    </w:p>
    <w:p w:rsidR="00A70DCC" w:rsidRPr="00135B6A"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135B6A">
        <w:rPr>
          <w:rFonts w:ascii="Times New Roman" w:hAnsi="Times New Roman" w:cs="Times New Roman"/>
          <w:sz w:val="28"/>
          <w:szCs w:val="28"/>
        </w:rPr>
        <w:t xml:space="preserve">размещение в информационной системе данных о ходе и об окончании мероприятий по экстренному реагированию на принятый вызов (сообщение о происшествии).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Возможность вызова экстренных оперативных служб по единому номеру «112» предоставляется пользователям телефонной связи операторами фиксированных и подвижных (мобильных) сетей телефонной связи на сети связи общего пользования. При этом операторы связи должны обеспечить прохождение вызова на номер «112» до УОВЭОС, а так же предоставить службе, принимающей эти вызовы, сведения об абонентском устройстве, с которого осуществляется вызов (номер и местоположение) и об абоненте (при необходимости), на которого з</w:t>
      </w:r>
      <w:r>
        <w:rPr>
          <w:rFonts w:ascii="Times New Roman" w:hAnsi="Times New Roman" w:cs="Times New Roman"/>
          <w:sz w:val="28"/>
          <w:szCs w:val="28"/>
        </w:rPr>
        <w:t>арегистрировано это устройство.</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Приём вызовов (сообщений о происшествиях) осуществляется операторами ЦОВ-АЦ, РЦОВ и ЦОВ-ЕДДС по признаку территориальной принадлежности к их зоне ответственности. Все обращения в систему-112 регистрируются и, при необходимости, направляются дежурным диспетчерам </w:t>
      </w:r>
      <w:proofErr w:type="gramStart"/>
      <w:r w:rsidRPr="00135B6A">
        <w:rPr>
          <w:rFonts w:ascii="Times New Roman" w:hAnsi="Times New Roman" w:cs="Times New Roman"/>
          <w:sz w:val="28"/>
          <w:szCs w:val="28"/>
        </w:rPr>
        <w:t>соответствующих</w:t>
      </w:r>
      <w:proofErr w:type="gramEnd"/>
      <w:r w:rsidRPr="00135B6A">
        <w:rPr>
          <w:rFonts w:ascii="Times New Roman" w:hAnsi="Times New Roman" w:cs="Times New Roman"/>
          <w:sz w:val="28"/>
          <w:szCs w:val="28"/>
        </w:rPr>
        <w:t xml:space="preserve"> ДДС.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Взаимодействие операторов ЦОВ-АЦ, РЦОВ и ЦОВ-ЕДДС с диспетчерами ДДС в целом производится согласно регламенту информационного обмена и включает значительный объем как голосовой, так и текстовой информации (</w:t>
      </w:r>
      <w:proofErr w:type="gramStart"/>
      <w:r w:rsidRPr="00135B6A">
        <w:rPr>
          <w:rFonts w:ascii="Times New Roman" w:hAnsi="Times New Roman" w:cs="Times New Roman"/>
          <w:sz w:val="28"/>
          <w:szCs w:val="28"/>
        </w:rPr>
        <w:t>согласно</w:t>
      </w:r>
      <w:proofErr w:type="gramEnd"/>
      <w:r w:rsidRPr="00135B6A">
        <w:rPr>
          <w:rFonts w:ascii="Times New Roman" w:hAnsi="Times New Roman" w:cs="Times New Roman"/>
          <w:sz w:val="28"/>
          <w:szCs w:val="28"/>
        </w:rPr>
        <w:t xml:space="preserve"> унифицированной карточки информационного обмена в системе-112).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Диспетчеры ДДС при получении сообщений о происшествии выполняют меры по реагированию в соответствии с внутренними инструкциями и вводят в информационную систему (систему-112) уточненные данные по происшествию и информацию по реагированию на него.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Все действия операторов, диспетчеров и другого персонала регистрируются.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Возможность вызова экстренных оперативных служб по </w:t>
      </w:r>
      <w:r>
        <w:rPr>
          <w:rFonts w:ascii="Times New Roman" w:hAnsi="Times New Roman" w:cs="Times New Roman"/>
          <w:sz w:val="28"/>
          <w:szCs w:val="28"/>
        </w:rPr>
        <w:t>единому н</w:t>
      </w:r>
      <w:r w:rsidRPr="00135B6A">
        <w:rPr>
          <w:rFonts w:ascii="Times New Roman" w:hAnsi="Times New Roman" w:cs="Times New Roman"/>
          <w:sz w:val="28"/>
          <w:szCs w:val="28"/>
        </w:rPr>
        <w:t xml:space="preserve">омеру «112» предоставляется круглосуточно, без выходных.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В общем виде процесс обработки вызова экстренных оперативных служб по единому номеру «112» включает в себя следующие технологические операции: </w:t>
      </w:r>
    </w:p>
    <w:p w:rsidR="00A70DCC" w:rsidRPr="001117DE" w:rsidRDefault="00A70DCC" w:rsidP="0058258D">
      <w:pPr>
        <w:pStyle w:val="a7"/>
        <w:numPr>
          <w:ilvl w:val="0"/>
          <w:numId w:val="16"/>
        </w:numPr>
        <w:tabs>
          <w:tab w:val="left" w:pos="993"/>
        </w:tabs>
        <w:spacing w:after="0" w:line="240" w:lineRule="auto"/>
        <w:ind w:left="0" w:firstLine="709"/>
        <w:jc w:val="both"/>
        <w:rPr>
          <w:rFonts w:ascii="Times New Roman" w:hAnsi="Times New Roman" w:cs="Times New Roman"/>
          <w:sz w:val="28"/>
          <w:szCs w:val="28"/>
        </w:rPr>
      </w:pPr>
      <w:r w:rsidRPr="001117DE">
        <w:rPr>
          <w:rFonts w:ascii="Times New Roman" w:hAnsi="Times New Roman" w:cs="Times New Roman"/>
          <w:sz w:val="28"/>
          <w:szCs w:val="28"/>
        </w:rPr>
        <w:t xml:space="preserve">приём и регистрация вызова (сообщения о происшествии) о происшествии и принятие решения о </w:t>
      </w:r>
      <w:proofErr w:type="spellStart"/>
      <w:r w:rsidRPr="001117DE">
        <w:rPr>
          <w:rFonts w:ascii="Times New Roman" w:hAnsi="Times New Roman" w:cs="Times New Roman"/>
          <w:sz w:val="28"/>
          <w:szCs w:val="28"/>
        </w:rPr>
        <w:t>задействии</w:t>
      </w:r>
      <w:proofErr w:type="spellEnd"/>
      <w:r w:rsidRPr="001117DE">
        <w:rPr>
          <w:rFonts w:ascii="Times New Roman" w:hAnsi="Times New Roman" w:cs="Times New Roman"/>
          <w:sz w:val="28"/>
          <w:szCs w:val="28"/>
        </w:rPr>
        <w:t xml:space="preserve"> ДДС оператором; </w:t>
      </w:r>
    </w:p>
    <w:p w:rsidR="00A70DCC" w:rsidRPr="001117DE" w:rsidRDefault="00A70DCC" w:rsidP="0058258D">
      <w:pPr>
        <w:pStyle w:val="a7"/>
        <w:numPr>
          <w:ilvl w:val="0"/>
          <w:numId w:val="16"/>
        </w:numPr>
        <w:tabs>
          <w:tab w:val="left" w:pos="993"/>
        </w:tabs>
        <w:spacing w:after="0" w:line="240" w:lineRule="auto"/>
        <w:ind w:left="0" w:firstLine="709"/>
        <w:jc w:val="both"/>
        <w:rPr>
          <w:rFonts w:ascii="Times New Roman" w:hAnsi="Times New Roman" w:cs="Times New Roman"/>
          <w:sz w:val="28"/>
          <w:szCs w:val="28"/>
        </w:rPr>
      </w:pPr>
      <w:r w:rsidRPr="001117DE">
        <w:rPr>
          <w:rFonts w:ascii="Times New Roman" w:hAnsi="Times New Roman" w:cs="Times New Roman"/>
          <w:sz w:val="28"/>
          <w:szCs w:val="28"/>
        </w:rPr>
        <w:t xml:space="preserve">передача оператором унифицированной карточки информационного обмена в системе-112 в </w:t>
      </w:r>
      <w:proofErr w:type="spellStart"/>
      <w:r w:rsidRPr="001117DE">
        <w:rPr>
          <w:rFonts w:ascii="Times New Roman" w:hAnsi="Times New Roman" w:cs="Times New Roman"/>
          <w:sz w:val="28"/>
          <w:szCs w:val="28"/>
        </w:rPr>
        <w:t>задействуемые</w:t>
      </w:r>
      <w:proofErr w:type="spellEnd"/>
      <w:r w:rsidRPr="001117DE">
        <w:rPr>
          <w:rFonts w:ascii="Times New Roman" w:hAnsi="Times New Roman" w:cs="Times New Roman"/>
          <w:sz w:val="28"/>
          <w:szCs w:val="28"/>
        </w:rPr>
        <w:t xml:space="preserve"> ДДС, по необходимости подключение диспетчеров к разговору или переадресация вызова; </w:t>
      </w:r>
    </w:p>
    <w:p w:rsidR="00A70DCC" w:rsidRPr="001117DE" w:rsidRDefault="00A70DCC" w:rsidP="0058258D">
      <w:pPr>
        <w:pStyle w:val="a7"/>
        <w:numPr>
          <w:ilvl w:val="0"/>
          <w:numId w:val="16"/>
        </w:numPr>
        <w:tabs>
          <w:tab w:val="left" w:pos="993"/>
        </w:tabs>
        <w:spacing w:after="0" w:line="240" w:lineRule="auto"/>
        <w:ind w:left="0" w:firstLine="709"/>
        <w:jc w:val="both"/>
        <w:rPr>
          <w:rFonts w:ascii="Times New Roman" w:hAnsi="Times New Roman" w:cs="Times New Roman"/>
          <w:sz w:val="28"/>
          <w:szCs w:val="28"/>
        </w:rPr>
      </w:pPr>
      <w:r w:rsidRPr="001117DE">
        <w:rPr>
          <w:rFonts w:ascii="Times New Roman" w:hAnsi="Times New Roman" w:cs="Times New Roman"/>
          <w:sz w:val="28"/>
          <w:szCs w:val="28"/>
        </w:rPr>
        <w:lastRenderedPageBreak/>
        <w:t xml:space="preserve">при необходимости уточнение оператором или диспетчером у заявителя информации по происшествию и принятие диспетчером решений по реагированию на происшествие; </w:t>
      </w:r>
    </w:p>
    <w:p w:rsidR="00A70DCC" w:rsidRPr="001117DE" w:rsidRDefault="00A70DCC" w:rsidP="0058258D">
      <w:pPr>
        <w:pStyle w:val="a7"/>
        <w:numPr>
          <w:ilvl w:val="0"/>
          <w:numId w:val="16"/>
        </w:numPr>
        <w:tabs>
          <w:tab w:val="left" w:pos="993"/>
        </w:tabs>
        <w:spacing w:after="0" w:line="240" w:lineRule="auto"/>
        <w:ind w:left="0" w:firstLine="709"/>
        <w:jc w:val="both"/>
        <w:rPr>
          <w:rFonts w:ascii="Times New Roman" w:hAnsi="Times New Roman" w:cs="Times New Roman"/>
          <w:sz w:val="28"/>
          <w:szCs w:val="28"/>
        </w:rPr>
      </w:pPr>
      <w:r w:rsidRPr="001117DE">
        <w:rPr>
          <w:rFonts w:ascii="Times New Roman" w:hAnsi="Times New Roman" w:cs="Times New Roman"/>
          <w:sz w:val="28"/>
          <w:szCs w:val="28"/>
        </w:rPr>
        <w:t xml:space="preserve">направление сил и средств ДДС диспетчером на место происшествия для уточнения полученной информации, оказания помощи и ликвидации происшествия; </w:t>
      </w:r>
    </w:p>
    <w:p w:rsidR="00A70DCC" w:rsidRPr="001117DE" w:rsidRDefault="00A70DCC" w:rsidP="0058258D">
      <w:pPr>
        <w:pStyle w:val="a7"/>
        <w:numPr>
          <w:ilvl w:val="0"/>
          <w:numId w:val="16"/>
        </w:numPr>
        <w:tabs>
          <w:tab w:val="left" w:pos="993"/>
        </w:tabs>
        <w:spacing w:after="0" w:line="240" w:lineRule="auto"/>
        <w:ind w:left="0" w:firstLine="709"/>
        <w:jc w:val="both"/>
        <w:rPr>
          <w:rFonts w:ascii="Times New Roman" w:hAnsi="Times New Roman" w:cs="Times New Roman"/>
          <w:sz w:val="28"/>
          <w:szCs w:val="28"/>
        </w:rPr>
      </w:pPr>
      <w:r w:rsidRPr="001117DE">
        <w:rPr>
          <w:rFonts w:ascii="Times New Roman" w:hAnsi="Times New Roman" w:cs="Times New Roman"/>
          <w:sz w:val="28"/>
          <w:szCs w:val="28"/>
        </w:rPr>
        <w:t xml:space="preserve">оказание помощи и ликвидация происшествия дежурными силами ДДС, </w:t>
      </w:r>
    </w:p>
    <w:p w:rsidR="00A70DCC" w:rsidRPr="001117DE" w:rsidRDefault="00A70DCC" w:rsidP="0058258D">
      <w:pPr>
        <w:pStyle w:val="a7"/>
        <w:numPr>
          <w:ilvl w:val="0"/>
          <w:numId w:val="16"/>
        </w:numPr>
        <w:tabs>
          <w:tab w:val="left" w:pos="993"/>
        </w:tabs>
        <w:spacing w:after="0" w:line="240" w:lineRule="auto"/>
        <w:ind w:left="0" w:firstLine="709"/>
        <w:jc w:val="both"/>
        <w:rPr>
          <w:rFonts w:ascii="Times New Roman" w:hAnsi="Times New Roman" w:cs="Times New Roman"/>
          <w:sz w:val="28"/>
          <w:szCs w:val="28"/>
        </w:rPr>
      </w:pPr>
      <w:r w:rsidRPr="001117DE">
        <w:rPr>
          <w:rFonts w:ascii="Times New Roman" w:hAnsi="Times New Roman" w:cs="Times New Roman"/>
          <w:sz w:val="28"/>
          <w:szCs w:val="28"/>
        </w:rPr>
        <w:t xml:space="preserve">завершение реагирования, закрытие унифицированной карточки информационного обмена в системе-112 диспетчером, после проведения контроля - оператором. </w:t>
      </w:r>
    </w:p>
    <w:p w:rsidR="00A70DCC" w:rsidRPr="000F0158" w:rsidRDefault="00A70DCC" w:rsidP="00A70DCC">
      <w:pPr>
        <w:spacing w:after="0" w:line="240" w:lineRule="auto"/>
        <w:ind w:firstLine="709"/>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Оператор</w:t>
      </w:r>
      <w:r w:rsidRPr="000F0158">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п</w:t>
      </w:r>
      <w:r w:rsidRPr="000F0158">
        <w:rPr>
          <w:rFonts w:ascii="Times New Roman" w:hAnsi="Times New Roman" w:cs="Times New Roman"/>
          <w:b/>
          <w:color w:val="000000" w:themeColor="text1"/>
          <w:sz w:val="28"/>
          <w:szCs w:val="28"/>
        </w:rPr>
        <w:t xml:space="preserve">ри приеме сообщений по телефону </w:t>
      </w:r>
      <w:r>
        <w:rPr>
          <w:rFonts w:ascii="Times New Roman" w:hAnsi="Times New Roman" w:cs="Times New Roman"/>
          <w:b/>
          <w:color w:val="000000" w:themeColor="text1"/>
          <w:sz w:val="28"/>
          <w:szCs w:val="28"/>
        </w:rPr>
        <w:t xml:space="preserve">112 </w:t>
      </w:r>
      <w:r w:rsidRPr="000F0158">
        <w:rPr>
          <w:rFonts w:ascii="Times New Roman" w:hAnsi="Times New Roman" w:cs="Times New Roman"/>
          <w:b/>
          <w:color w:val="000000" w:themeColor="text1"/>
          <w:sz w:val="28"/>
          <w:szCs w:val="28"/>
        </w:rPr>
        <w:t>обязан:</w:t>
      </w:r>
    </w:p>
    <w:p w:rsidR="00A70DCC" w:rsidRPr="000F0158" w:rsidRDefault="00A70DCC" w:rsidP="0058258D">
      <w:pPr>
        <w:pStyle w:val="a7"/>
        <w:numPr>
          <w:ilvl w:val="0"/>
          <w:numId w:val="2"/>
        </w:numPr>
        <w:tabs>
          <w:tab w:val="left" w:pos="-67"/>
          <w:tab w:val="num" w:pos="600"/>
          <w:tab w:val="left" w:pos="993"/>
        </w:tabs>
        <w:overflowPunct w:val="0"/>
        <w:autoSpaceDE w:val="0"/>
        <w:autoSpaceDN w:val="0"/>
        <w:adjustRightInd w:val="0"/>
        <w:spacing w:after="0" w:line="240" w:lineRule="auto"/>
        <w:ind w:left="0" w:firstLine="709"/>
        <w:jc w:val="both"/>
        <w:rPr>
          <w:rFonts w:ascii="Times New Roman" w:hAnsi="Times New Roman" w:cs="Times New Roman"/>
          <w:color w:val="000000" w:themeColor="text1"/>
          <w:kern w:val="2"/>
          <w:sz w:val="28"/>
          <w:szCs w:val="28"/>
        </w:rPr>
      </w:pPr>
      <w:r w:rsidRPr="000F0158">
        <w:rPr>
          <w:rFonts w:ascii="Times New Roman" w:hAnsi="Times New Roman" w:cs="Times New Roman"/>
          <w:color w:val="000000" w:themeColor="text1"/>
          <w:kern w:val="2"/>
          <w:sz w:val="28"/>
          <w:szCs w:val="28"/>
        </w:rPr>
        <w:t>быть предельно бдительным и внимательным к поступающим вызовам и немедленно отвечать на них;</w:t>
      </w:r>
    </w:p>
    <w:p w:rsidR="00A70DCC" w:rsidRPr="000F0158" w:rsidRDefault="00A70DCC" w:rsidP="0058258D">
      <w:pPr>
        <w:pStyle w:val="a7"/>
        <w:numPr>
          <w:ilvl w:val="0"/>
          <w:numId w:val="2"/>
        </w:numPr>
        <w:tabs>
          <w:tab w:val="left" w:pos="-67"/>
          <w:tab w:val="num" w:pos="567"/>
          <w:tab w:val="num" w:pos="600"/>
          <w:tab w:val="left" w:pos="993"/>
        </w:tabs>
        <w:overflowPunct w:val="0"/>
        <w:autoSpaceDE w:val="0"/>
        <w:autoSpaceDN w:val="0"/>
        <w:adjustRightInd w:val="0"/>
        <w:spacing w:after="0" w:line="240" w:lineRule="auto"/>
        <w:ind w:left="0" w:firstLine="709"/>
        <w:jc w:val="both"/>
        <w:rPr>
          <w:rFonts w:ascii="Times New Roman" w:hAnsi="Times New Roman" w:cs="Times New Roman"/>
          <w:color w:val="000000" w:themeColor="text1"/>
          <w:kern w:val="2"/>
          <w:sz w:val="28"/>
          <w:szCs w:val="28"/>
        </w:rPr>
      </w:pPr>
      <w:r w:rsidRPr="000F0158">
        <w:rPr>
          <w:rFonts w:ascii="Times New Roman" w:hAnsi="Times New Roman" w:cs="Times New Roman"/>
          <w:color w:val="000000" w:themeColor="text1"/>
          <w:kern w:val="2"/>
          <w:sz w:val="28"/>
          <w:szCs w:val="28"/>
        </w:rPr>
        <w:t>принимать все сообщения о пожарах, чрезвычайных ситуациях (ЧС), ДТП и других происшествиях на территории района;</w:t>
      </w:r>
    </w:p>
    <w:p w:rsidR="00A70DCC" w:rsidRPr="000F0158" w:rsidRDefault="00A70DCC" w:rsidP="0058258D">
      <w:pPr>
        <w:pStyle w:val="a7"/>
        <w:numPr>
          <w:ilvl w:val="0"/>
          <w:numId w:val="2"/>
        </w:numPr>
        <w:tabs>
          <w:tab w:val="left" w:pos="-67"/>
          <w:tab w:val="left" w:pos="993"/>
          <w:tab w:val="num" w:pos="1200"/>
        </w:tabs>
        <w:overflowPunct w:val="0"/>
        <w:autoSpaceDE w:val="0"/>
        <w:autoSpaceDN w:val="0"/>
        <w:adjustRightInd w:val="0"/>
        <w:spacing w:after="0" w:line="240" w:lineRule="auto"/>
        <w:ind w:left="0" w:firstLine="709"/>
        <w:jc w:val="both"/>
        <w:rPr>
          <w:rFonts w:ascii="Times New Roman" w:hAnsi="Times New Roman" w:cs="Times New Roman"/>
          <w:color w:val="000000" w:themeColor="text1"/>
          <w:kern w:val="2"/>
          <w:sz w:val="28"/>
          <w:szCs w:val="28"/>
        </w:rPr>
      </w:pPr>
      <w:r w:rsidRPr="000F0158">
        <w:rPr>
          <w:rFonts w:ascii="Times New Roman" w:hAnsi="Times New Roman" w:cs="Times New Roman"/>
          <w:color w:val="000000" w:themeColor="text1"/>
          <w:kern w:val="2"/>
          <w:sz w:val="28"/>
          <w:szCs w:val="28"/>
        </w:rPr>
        <w:t>при разговоре с заявителем быть тактичным, вежливым, проявлять заботу о людях, вместе с тем активно и настойчиво выяснять необходимые данные для высылки пожарно-спасательных подразделений на ликвидацию и предупреждение пожаров, чрезвычайных ситуаций и других происшествий, о которых сообщает заявитель;</w:t>
      </w:r>
    </w:p>
    <w:p w:rsidR="00A70DCC" w:rsidRPr="000F0158" w:rsidRDefault="00A70DCC" w:rsidP="0058258D">
      <w:pPr>
        <w:pStyle w:val="a7"/>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color w:val="000000" w:themeColor="text1"/>
          <w:kern w:val="2"/>
          <w:sz w:val="28"/>
          <w:szCs w:val="28"/>
        </w:rPr>
      </w:pPr>
      <w:r w:rsidRPr="000F0158">
        <w:rPr>
          <w:rFonts w:ascii="Times New Roman" w:hAnsi="Times New Roman" w:cs="Times New Roman"/>
          <w:color w:val="000000" w:themeColor="text1"/>
          <w:kern w:val="2"/>
          <w:sz w:val="28"/>
          <w:szCs w:val="28"/>
        </w:rPr>
        <w:t>дублировать вслух все полученные данные, которые сообщает заявитель, полностью фиксировать их в журнале пол</w:t>
      </w:r>
      <w:r>
        <w:rPr>
          <w:rFonts w:ascii="Times New Roman" w:hAnsi="Times New Roman" w:cs="Times New Roman"/>
          <w:color w:val="000000" w:themeColor="text1"/>
          <w:kern w:val="2"/>
          <w:sz w:val="28"/>
          <w:szCs w:val="28"/>
        </w:rPr>
        <w:t>ученных отданных распоряжений;</w:t>
      </w:r>
    </w:p>
    <w:p w:rsidR="00A70DCC" w:rsidRPr="000F0158" w:rsidRDefault="00A70DCC" w:rsidP="0058258D">
      <w:pPr>
        <w:pStyle w:val="a7"/>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color w:val="000000" w:themeColor="text1"/>
          <w:kern w:val="2"/>
          <w:sz w:val="28"/>
          <w:szCs w:val="28"/>
        </w:rPr>
      </w:pPr>
      <w:proofErr w:type="gramStart"/>
      <w:r w:rsidRPr="000F0158">
        <w:rPr>
          <w:rFonts w:ascii="Times New Roman" w:hAnsi="Times New Roman" w:cs="Times New Roman"/>
          <w:color w:val="000000" w:themeColor="text1"/>
          <w:kern w:val="2"/>
          <w:sz w:val="28"/>
          <w:szCs w:val="28"/>
        </w:rPr>
        <w:t>в случае приема сообщений, когда заявитель находится на значительном расстоянии от места пожара или ЧС или другого происшествия, не знает его точного адреса (названия улицы, номера дома), необходимо узнать, по какому адресу заявитель находится во время сообщения, в каком направлении происходит событие, какие ориентиры (улицы, магистрали, объекты) расположены справа, слева или рядом с местом происшествия и что видит заявитель;</w:t>
      </w:r>
      <w:proofErr w:type="gramEnd"/>
    </w:p>
    <w:p w:rsidR="00A70DCC" w:rsidRPr="000F0158" w:rsidRDefault="00A70DCC" w:rsidP="0058258D">
      <w:pPr>
        <w:pStyle w:val="a7"/>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color w:val="000000" w:themeColor="text1"/>
          <w:kern w:val="2"/>
          <w:sz w:val="28"/>
          <w:szCs w:val="28"/>
        </w:rPr>
      </w:pPr>
      <w:r w:rsidRPr="000F0158">
        <w:rPr>
          <w:rFonts w:ascii="Times New Roman" w:hAnsi="Times New Roman" w:cs="Times New Roman"/>
          <w:color w:val="000000" w:themeColor="text1"/>
          <w:kern w:val="2"/>
          <w:sz w:val="28"/>
          <w:szCs w:val="28"/>
        </w:rPr>
        <w:t>в связи с наличием в населенных пунктах района улиц, имеющих одинаковое или созвучное название, при приеме сообщений необходимо уточнить место происшествия путем выяснения населенного пункта, рядом расположенной магистрали, объекта, водоема и т. п.;</w:t>
      </w:r>
    </w:p>
    <w:p w:rsidR="00A70DCC" w:rsidRPr="000F0158" w:rsidRDefault="00A70DCC" w:rsidP="0058258D">
      <w:pPr>
        <w:pStyle w:val="a7"/>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при плохой слышимости заявителя не повторять название улицы, дома и т.д. на слух, а добиваться от заявителя повторения адреса (в случае необходимости просить заявителя передать адрес по буквам);</w:t>
      </w:r>
    </w:p>
    <w:p w:rsidR="00A70DCC" w:rsidRPr="000F0158" w:rsidRDefault="00A70DCC" w:rsidP="0058258D">
      <w:pPr>
        <w:pStyle w:val="a7"/>
        <w:numPr>
          <w:ilvl w:val="0"/>
          <w:numId w:val="2"/>
        </w:numPr>
        <w:tabs>
          <w:tab w:val="left" w:pos="540"/>
          <w:tab w:val="left" w:pos="993"/>
        </w:tabs>
        <w:overflowPunct w:val="0"/>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при поступлении дополнительных сообщений, в которых уточняется адрес или ситуация на месте вызова (наличие пострадавших, газовых баллонов, сосудов, аппаратов, находящихся под давлением, взрывчатых веществ, агрессивных химических, отравляющих и радиоактивных веществ и др.) полученную информацию незамедлительно сообщить диспетчеру пожарной охраны.</w:t>
      </w:r>
    </w:p>
    <w:p w:rsidR="00A70DCC" w:rsidRDefault="00A70DCC" w:rsidP="0058258D">
      <w:pPr>
        <w:pStyle w:val="a7"/>
        <w:numPr>
          <w:ilvl w:val="0"/>
          <w:numId w:val="21"/>
        </w:numPr>
        <w:spacing w:after="0" w:line="240" w:lineRule="auto"/>
        <w:jc w:val="both"/>
        <w:rPr>
          <w:rFonts w:ascii="Times New Roman" w:eastAsia="Times New Roman" w:hAnsi="Times New Roman" w:cs="Times New Roman"/>
          <w:b/>
          <w:color w:val="000000" w:themeColor="text1"/>
          <w:sz w:val="28"/>
          <w:szCs w:val="28"/>
          <w:lang w:eastAsia="ru-RU"/>
        </w:rPr>
      </w:pPr>
      <w:r w:rsidRPr="00A70DCC">
        <w:rPr>
          <w:rFonts w:ascii="Times New Roman" w:eastAsia="Times New Roman" w:hAnsi="Times New Roman" w:cs="Times New Roman"/>
          <w:b/>
          <w:color w:val="000000" w:themeColor="text1"/>
          <w:sz w:val="28"/>
          <w:szCs w:val="28"/>
          <w:lang w:eastAsia="ru-RU"/>
        </w:rPr>
        <w:lastRenderedPageBreak/>
        <w:t>С</w:t>
      </w:r>
      <w:r>
        <w:rPr>
          <w:rFonts w:ascii="Times New Roman" w:eastAsia="Times New Roman" w:hAnsi="Times New Roman" w:cs="Times New Roman"/>
          <w:b/>
          <w:color w:val="000000" w:themeColor="text1"/>
          <w:sz w:val="28"/>
          <w:szCs w:val="28"/>
          <w:lang w:eastAsia="ru-RU"/>
        </w:rPr>
        <w:t>ОДЕРЖАНИЕ ОПРОСА ЗАЯВИТЕЛЕЙ</w:t>
      </w:r>
    </w:p>
    <w:p w:rsidR="00A70DCC" w:rsidRDefault="00A70DCC" w:rsidP="00A70DCC">
      <w:pPr>
        <w:spacing w:after="0" w:line="240" w:lineRule="auto"/>
        <w:jc w:val="both"/>
        <w:rPr>
          <w:rFonts w:ascii="Times New Roman" w:eastAsia="Times New Roman" w:hAnsi="Times New Roman" w:cs="Times New Roman"/>
          <w:b/>
          <w:color w:val="000000" w:themeColor="text1"/>
          <w:sz w:val="28"/>
          <w:szCs w:val="28"/>
          <w:lang w:eastAsia="ru-RU"/>
        </w:rPr>
      </w:pPr>
    </w:p>
    <w:p w:rsidR="00A70DCC" w:rsidRPr="00A70DCC" w:rsidRDefault="00A70DCC" w:rsidP="00A70DCC">
      <w:pPr>
        <w:spacing w:after="0" w:line="240" w:lineRule="auto"/>
        <w:jc w:val="both"/>
        <w:rPr>
          <w:rFonts w:ascii="Times New Roman" w:eastAsia="Times New Roman" w:hAnsi="Times New Roman" w:cs="Times New Roman"/>
          <w:b/>
          <w:color w:val="000000" w:themeColor="text1"/>
          <w:sz w:val="28"/>
          <w:szCs w:val="28"/>
          <w:lang w:eastAsia="ru-RU"/>
        </w:rPr>
      </w:pPr>
    </w:p>
    <w:p w:rsidR="00A70DCC" w:rsidRPr="000F0158"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При приеме сообщений от заявителя производится его опрос, который состоит из двух частей: основной и дополнительной группы вопросов.</w:t>
      </w:r>
    </w:p>
    <w:p w:rsidR="002F786D" w:rsidRDefault="002F786D" w:rsidP="00A70DCC">
      <w:pPr>
        <w:spacing w:after="0" w:line="240" w:lineRule="auto"/>
        <w:ind w:firstLine="709"/>
        <w:jc w:val="both"/>
        <w:rPr>
          <w:rFonts w:ascii="Times New Roman" w:eastAsia="Times New Roman" w:hAnsi="Times New Roman" w:cs="Times New Roman"/>
          <w:color w:val="000000" w:themeColor="text1"/>
          <w:sz w:val="28"/>
          <w:szCs w:val="28"/>
          <w:u w:val="single"/>
          <w:lang w:eastAsia="ru-RU"/>
        </w:rPr>
      </w:pPr>
    </w:p>
    <w:p w:rsidR="00A70DCC" w:rsidRPr="002F786D" w:rsidRDefault="00A70DCC" w:rsidP="00A70DCC">
      <w:pPr>
        <w:spacing w:after="0" w:line="240" w:lineRule="auto"/>
        <w:ind w:firstLine="709"/>
        <w:jc w:val="both"/>
        <w:rPr>
          <w:rFonts w:ascii="Times New Roman" w:eastAsia="Times New Roman" w:hAnsi="Times New Roman" w:cs="Times New Roman"/>
          <w:b/>
          <w:i/>
          <w:color w:val="000000" w:themeColor="text1"/>
          <w:sz w:val="28"/>
          <w:szCs w:val="28"/>
          <w:lang w:eastAsia="ru-RU"/>
        </w:rPr>
      </w:pPr>
      <w:proofErr w:type="gramStart"/>
      <w:r w:rsidRPr="002F786D">
        <w:rPr>
          <w:rFonts w:ascii="Times New Roman" w:eastAsia="Times New Roman" w:hAnsi="Times New Roman" w:cs="Times New Roman"/>
          <w:b/>
          <w:i/>
          <w:color w:val="000000" w:themeColor="text1"/>
          <w:sz w:val="28"/>
          <w:szCs w:val="28"/>
          <w:lang w:eastAsia="ru-RU"/>
        </w:rPr>
        <w:t>К</w:t>
      </w:r>
      <w:proofErr w:type="gramEnd"/>
      <w:r w:rsidRPr="002F786D">
        <w:rPr>
          <w:rFonts w:ascii="Times New Roman" w:eastAsia="Times New Roman" w:hAnsi="Times New Roman" w:cs="Times New Roman"/>
          <w:b/>
          <w:i/>
          <w:color w:val="000000" w:themeColor="text1"/>
          <w:sz w:val="28"/>
          <w:szCs w:val="28"/>
          <w:lang w:eastAsia="ru-RU"/>
        </w:rPr>
        <w:t xml:space="preserve"> основным относятся вопросы:</w:t>
      </w:r>
    </w:p>
    <w:p w:rsidR="00A70DCC" w:rsidRPr="000F0158" w:rsidRDefault="00A70DCC" w:rsidP="0058258D">
      <w:pPr>
        <w:pStyle w:val="a7"/>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определение цели обращения. Обращается ли заявитель за помощью или же оповещает об угрозе или факте происшествия;</w:t>
      </w:r>
    </w:p>
    <w:p w:rsidR="00A70DCC" w:rsidRPr="000F0158" w:rsidRDefault="00A70DCC" w:rsidP="0058258D">
      <w:pPr>
        <w:pStyle w:val="a7"/>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выяснение точного адреса объекта, на котором произошло или может произойти происшествие, описание места события (этажность здания и т.п.), характер происшествия;</w:t>
      </w:r>
    </w:p>
    <w:p w:rsidR="00A70DCC" w:rsidRPr="000F0158" w:rsidRDefault="00A70DCC" w:rsidP="0058258D">
      <w:pPr>
        <w:pStyle w:val="a7"/>
        <w:numPr>
          <w:ilvl w:val="0"/>
          <w:numId w:val="3"/>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вопросы, связанные с определением требуемой помощи и предельных сроков её ожидания.</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При первичном опросе заявителя оператором выясняются следующие сведения (по возможности):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характер происшествия (что случилось);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место происшествия (где случилось - адрес);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дата и время происшествия (когда случилось - дата, время);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наличие пострадавших людей (есть ли пострадавшие);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количество пострадавших (сколько пострадавших);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характер травм или проявление заболевания;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фамилия, имя, отчество позвонившего лица (кто сообщает о происшествии);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с какого абонентского устройства осуществляется вызов (номер телефона); </w:t>
      </w:r>
    </w:p>
    <w:p w:rsidR="00A70DCC" w:rsidRPr="00001312" w:rsidRDefault="00A70DCC" w:rsidP="0058258D">
      <w:pPr>
        <w:pStyle w:val="a7"/>
        <w:numPr>
          <w:ilvl w:val="0"/>
          <w:numId w:val="15"/>
        </w:numPr>
        <w:tabs>
          <w:tab w:val="left" w:pos="993"/>
        </w:tabs>
        <w:spacing w:after="0" w:line="240" w:lineRule="auto"/>
        <w:ind w:left="0" w:firstLine="709"/>
        <w:jc w:val="both"/>
        <w:rPr>
          <w:rFonts w:ascii="Times New Roman" w:hAnsi="Times New Roman" w:cs="Times New Roman"/>
          <w:sz w:val="28"/>
          <w:szCs w:val="28"/>
        </w:rPr>
      </w:pPr>
      <w:r w:rsidRPr="00001312">
        <w:rPr>
          <w:rFonts w:ascii="Times New Roman" w:hAnsi="Times New Roman" w:cs="Times New Roman"/>
          <w:sz w:val="28"/>
          <w:szCs w:val="28"/>
        </w:rPr>
        <w:t xml:space="preserve">другие сведения, необходимые для оказания оперативной помощи. </w:t>
      </w:r>
    </w:p>
    <w:p w:rsidR="00A70DCC" w:rsidRPr="000F0158"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После выяснения основных вопросов, если происшествие требует экстренной реакции, оператор-диспетчер докладывает старшему оперативному дежурному (оперативному дежурному) и по его решению направляет к месту вызова разведывательно-спасательные силы, одновременно продолжая опрос заявителя. Если происшествие не требует срочной реакции, то оно регистрируется и в зависимости от вида происшествия ставится в очередь на обслуживание, либо абоненту дается отказ с просьбой обратиться по другому адресу.</w:t>
      </w:r>
    </w:p>
    <w:p w:rsidR="002F786D" w:rsidRDefault="002F786D" w:rsidP="00A70DCC">
      <w:pPr>
        <w:spacing w:after="0" w:line="240" w:lineRule="auto"/>
        <w:ind w:firstLine="709"/>
        <w:jc w:val="both"/>
        <w:rPr>
          <w:rFonts w:ascii="Times New Roman" w:eastAsia="Times New Roman" w:hAnsi="Times New Roman" w:cs="Times New Roman"/>
          <w:color w:val="000000" w:themeColor="text1"/>
          <w:sz w:val="28"/>
          <w:szCs w:val="28"/>
          <w:u w:val="single"/>
          <w:lang w:eastAsia="ru-RU"/>
        </w:rPr>
      </w:pPr>
    </w:p>
    <w:p w:rsidR="00A70DCC" w:rsidRPr="002F786D" w:rsidRDefault="00A70DCC" w:rsidP="00A70DCC">
      <w:pPr>
        <w:spacing w:after="0" w:line="240" w:lineRule="auto"/>
        <w:ind w:firstLine="709"/>
        <w:jc w:val="both"/>
        <w:rPr>
          <w:rFonts w:ascii="Times New Roman" w:eastAsia="Times New Roman" w:hAnsi="Times New Roman" w:cs="Times New Roman"/>
          <w:b/>
          <w:i/>
          <w:color w:val="000000" w:themeColor="text1"/>
          <w:sz w:val="28"/>
          <w:szCs w:val="28"/>
          <w:lang w:eastAsia="ru-RU"/>
        </w:rPr>
      </w:pPr>
      <w:r w:rsidRPr="002F786D">
        <w:rPr>
          <w:rFonts w:ascii="Times New Roman" w:eastAsia="Times New Roman" w:hAnsi="Times New Roman" w:cs="Times New Roman"/>
          <w:b/>
          <w:i/>
          <w:color w:val="000000" w:themeColor="text1"/>
          <w:sz w:val="28"/>
          <w:szCs w:val="28"/>
          <w:lang w:eastAsia="ru-RU"/>
        </w:rPr>
        <w:t xml:space="preserve">К </w:t>
      </w:r>
      <w:proofErr w:type="gramStart"/>
      <w:r w:rsidRPr="002F786D">
        <w:rPr>
          <w:rFonts w:ascii="Times New Roman" w:eastAsia="Times New Roman" w:hAnsi="Times New Roman" w:cs="Times New Roman"/>
          <w:b/>
          <w:i/>
          <w:color w:val="000000" w:themeColor="text1"/>
          <w:sz w:val="28"/>
          <w:szCs w:val="28"/>
          <w:lang w:eastAsia="ru-RU"/>
        </w:rPr>
        <w:t>дополнительным</w:t>
      </w:r>
      <w:proofErr w:type="gramEnd"/>
      <w:r w:rsidRPr="002F786D">
        <w:rPr>
          <w:rFonts w:ascii="Times New Roman" w:eastAsia="Times New Roman" w:hAnsi="Times New Roman" w:cs="Times New Roman"/>
          <w:b/>
          <w:i/>
          <w:color w:val="000000" w:themeColor="text1"/>
          <w:sz w:val="28"/>
          <w:szCs w:val="28"/>
          <w:lang w:eastAsia="ru-RU"/>
        </w:rPr>
        <w:t xml:space="preserve"> относятся вопросы: </w:t>
      </w:r>
    </w:p>
    <w:p w:rsidR="00A70DCC" w:rsidRPr="000F0158" w:rsidRDefault="00A70DCC" w:rsidP="0058258D">
      <w:pPr>
        <w:pStyle w:val="a7"/>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выяснение наличия в месте и в его близи людей, угрозы их жизни, удобного подъезда пожарно-спасательным и другим подразделениям, номер телефона, фамилия заявителя и т.д.</w:t>
      </w:r>
    </w:p>
    <w:p w:rsidR="00A70DCC" w:rsidRPr="000F0158" w:rsidRDefault="00A70DCC" w:rsidP="0058258D">
      <w:pPr>
        <w:pStyle w:val="a7"/>
        <w:numPr>
          <w:ilvl w:val="0"/>
          <w:numId w:val="4"/>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уточнение адреса или (и) ситуации на месте вызова (наличие пострадавших, баллонов, сосудов аппаратов, находящихся под давлением, агрессивных химических, отравляющих и радиоактивных веществ и др.), о чем немедленно сообщатся старшему оперативному дежурному (оп</w:t>
      </w:r>
      <w:r>
        <w:rPr>
          <w:rFonts w:ascii="Times New Roman" w:eastAsia="Times New Roman" w:hAnsi="Times New Roman" w:cs="Times New Roman"/>
          <w:color w:val="000000" w:themeColor="text1"/>
          <w:sz w:val="28"/>
          <w:szCs w:val="28"/>
          <w:lang w:eastAsia="ru-RU"/>
        </w:rPr>
        <w:t>еративному дежурному) ЕДДС-112.</w:t>
      </w:r>
    </w:p>
    <w:p w:rsidR="00A70DCC" w:rsidRPr="000F0158"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lastRenderedPageBreak/>
        <w:t>При последующих (повторных) обращениях у заявителя уточняется точный адрес, обстановка в зоне происшествия. Ведется учет всех новых сведений. Производится доклад старшему оперативному дежурному (оперативному дежурному) ЕДДС-112. Заявителю сообщается о том, что помощь выслана (высылается).</w:t>
      </w:r>
    </w:p>
    <w:p w:rsidR="00A70DCC" w:rsidRPr="000F0158"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Перечень вопросов при выяснении у заявителя данных о происшествиях может корректироваться на местах с учетом наличия потенциально опасных объектов, производств и местных особенностей защищаемой территории.</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Получаемые от заявителя сведения оператор сверяет с данными об абонентском устройстве, с которого осуществляется вызов, и об абоненте, полученными от оператора связи, а так же с </w:t>
      </w:r>
      <w:r>
        <w:rPr>
          <w:rFonts w:ascii="Times New Roman" w:hAnsi="Times New Roman" w:cs="Times New Roman"/>
          <w:sz w:val="28"/>
          <w:szCs w:val="28"/>
        </w:rPr>
        <w:t>адресными</w:t>
      </w:r>
      <w:r w:rsidRPr="00135B6A">
        <w:rPr>
          <w:rFonts w:ascii="Times New Roman" w:hAnsi="Times New Roman" w:cs="Times New Roman"/>
          <w:sz w:val="28"/>
          <w:szCs w:val="28"/>
        </w:rPr>
        <w:t xml:space="preserve"> данными геоинформационной системы.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В ходе приёма заявления оператор принимает решение о привлечении ДДС для оказания помощи заявителю, об оказании психологической помощи, помощи переводчика. В случае соответствия происшествия определенным критериям может приниматься решение о передаче информации по команде для присвоени</w:t>
      </w:r>
      <w:r>
        <w:rPr>
          <w:rFonts w:ascii="Times New Roman" w:hAnsi="Times New Roman" w:cs="Times New Roman"/>
          <w:sz w:val="28"/>
          <w:szCs w:val="28"/>
        </w:rPr>
        <w:t>я</w:t>
      </w:r>
      <w:r w:rsidRPr="00135B6A">
        <w:rPr>
          <w:rFonts w:ascii="Times New Roman" w:hAnsi="Times New Roman" w:cs="Times New Roman"/>
          <w:sz w:val="28"/>
          <w:szCs w:val="28"/>
        </w:rPr>
        <w:t xml:space="preserve"> данному происшествию статуса </w:t>
      </w:r>
      <w:r>
        <w:rPr>
          <w:rFonts w:ascii="Times New Roman" w:hAnsi="Times New Roman" w:cs="Times New Roman"/>
          <w:sz w:val="28"/>
          <w:szCs w:val="28"/>
        </w:rPr>
        <w:t xml:space="preserve">ЧС. </w:t>
      </w:r>
      <w:r w:rsidRPr="00135B6A">
        <w:rPr>
          <w:rFonts w:ascii="Times New Roman" w:hAnsi="Times New Roman" w:cs="Times New Roman"/>
          <w:sz w:val="28"/>
          <w:szCs w:val="28"/>
        </w:rPr>
        <w:t xml:space="preserve">Указанные решения оператор принимает самостоятельно на основании инструкций или рекомендаций соответствующего диспетчера. Подключение ДДС производится непосредственно в ходе приема заявления или сразу после его окончания путем автоматизированной передачи необходимой информации о происшествии в ДДС (на АРМ диспетчера), организации конференцсвязи, перевода вызова на ДДС. </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После принятия диспетчером решения о направлении к заявителю (на место происшествия) сил и средств соответствующей ДДС для экстренной оперативной помощи диспетчер или оператор сообщают об этом заявителю, выдают ему рекомендации о</w:t>
      </w:r>
      <w:r>
        <w:rPr>
          <w:rFonts w:ascii="Times New Roman" w:hAnsi="Times New Roman" w:cs="Times New Roman"/>
          <w:sz w:val="28"/>
          <w:szCs w:val="28"/>
        </w:rPr>
        <w:t xml:space="preserve"> необходимых действиях до прибытия помощи и </w:t>
      </w:r>
      <w:r w:rsidRPr="00135B6A">
        <w:rPr>
          <w:rFonts w:ascii="Times New Roman" w:hAnsi="Times New Roman" w:cs="Times New Roman"/>
          <w:sz w:val="28"/>
          <w:szCs w:val="28"/>
        </w:rPr>
        <w:t xml:space="preserve">завершают телефонный вызов для обеспечения готовности к принятию следующего вызова. </w:t>
      </w:r>
    </w:p>
    <w:p w:rsidR="00A70DCC" w:rsidRDefault="00A70DCC" w:rsidP="00A70DCC">
      <w:pPr>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A70DCC" w:rsidRDefault="00A70DCC" w:rsidP="00A70DCC">
      <w:pPr>
        <w:spacing w:after="0" w:line="240" w:lineRule="auto"/>
        <w:ind w:firstLine="709"/>
        <w:jc w:val="both"/>
        <w:rPr>
          <w:rFonts w:ascii="Times New Roman" w:eastAsia="Times New Roman" w:hAnsi="Times New Roman" w:cs="Times New Roman"/>
          <w:b/>
          <w:color w:val="000000" w:themeColor="text1"/>
          <w:sz w:val="28"/>
          <w:szCs w:val="28"/>
          <w:lang w:eastAsia="ru-RU"/>
        </w:rPr>
      </w:pPr>
    </w:p>
    <w:p w:rsidR="00A70DCC" w:rsidRPr="00A70DCC" w:rsidRDefault="00A70DCC" w:rsidP="0058258D">
      <w:pPr>
        <w:pStyle w:val="a7"/>
        <w:numPr>
          <w:ilvl w:val="0"/>
          <w:numId w:val="21"/>
        </w:numPr>
        <w:spacing w:after="0" w:line="240" w:lineRule="auto"/>
        <w:jc w:val="both"/>
        <w:rPr>
          <w:rFonts w:ascii="Times New Roman" w:eastAsia="Times New Roman" w:hAnsi="Times New Roman" w:cs="Times New Roman"/>
          <w:color w:val="000000" w:themeColor="text1"/>
          <w:sz w:val="28"/>
          <w:szCs w:val="28"/>
          <w:lang w:eastAsia="ru-RU"/>
        </w:rPr>
      </w:pPr>
      <w:r w:rsidRPr="00A70DCC">
        <w:rPr>
          <w:rFonts w:ascii="Times New Roman" w:eastAsia="Times New Roman" w:hAnsi="Times New Roman" w:cs="Times New Roman"/>
          <w:b/>
          <w:color w:val="000000" w:themeColor="text1"/>
          <w:sz w:val="28"/>
          <w:szCs w:val="28"/>
          <w:lang w:eastAsia="ru-RU"/>
        </w:rPr>
        <w:t>РЕГИСТРАЦИЯ ОБРАЩЕНИЙ ЗАЯВИТЕЛЕЙ</w:t>
      </w:r>
    </w:p>
    <w:p w:rsidR="00A70DCC" w:rsidRDefault="00A70DCC" w:rsidP="00A70DCC">
      <w:pPr>
        <w:spacing w:after="0" w:line="240" w:lineRule="auto"/>
        <w:jc w:val="both"/>
        <w:rPr>
          <w:rFonts w:ascii="Times New Roman" w:eastAsia="Times New Roman" w:hAnsi="Times New Roman" w:cs="Times New Roman"/>
          <w:color w:val="000000" w:themeColor="text1"/>
          <w:sz w:val="28"/>
          <w:szCs w:val="28"/>
          <w:lang w:eastAsia="ru-RU"/>
        </w:rPr>
      </w:pPr>
    </w:p>
    <w:p w:rsidR="00A70DCC" w:rsidRPr="00A70DCC" w:rsidRDefault="00A70DCC" w:rsidP="00A70DCC">
      <w:pPr>
        <w:spacing w:after="0" w:line="240" w:lineRule="auto"/>
        <w:jc w:val="both"/>
        <w:rPr>
          <w:rFonts w:ascii="Times New Roman" w:eastAsia="Times New Roman" w:hAnsi="Times New Roman" w:cs="Times New Roman"/>
          <w:color w:val="000000" w:themeColor="text1"/>
          <w:sz w:val="28"/>
          <w:szCs w:val="28"/>
          <w:lang w:eastAsia="ru-RU"/>
        </w:rPr>
      </w:pPr>
    </w:p>
    <w:p w:rsidR="00A70DCC" w:rsidRPr="000F0158"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 xml:space="preserve">При приеме вызова оператором-диспетчером </w:t>
      </w:r>
      <w:proofErr w:type="gramStart"/>
      <w:r w:rsidRPr="000F0158">
        <w:rPr>
          <w:rFonts w:ascii="Times New Roman" w:eastAsia="Times New Roman" w:hAnsi="Times New Roman" w:cs="Times New Roman"/>
          <w:color w:val="000000" w:themeColor="text1"/>
          <w:sz w:val="28"/>
          <w:szCs w:val="28"/>
          <w:lang w:eastAsia="ru-RU"/>
        </w:rPr>
        <w:t>производится</w:t>
      </w:r>
      <w:proofErr w:type="gramEnd"/>
      <w:r w:rsidRPr="000F0158">
        <w:rPr>
          <w:rFonts w:ascii="Times New Roman" w:eastAsia="Times New Roman" w:hAnsi="Times New Roman" w:cs="Times New Roman"/>
          <w:color w:val="000000" w:themeColor="text1"/>
          <w:sz w:val="28"/>
          <w:szCs w:val="28"/>
          <w:lang w:eastAsia="ru-RU"/>
        </w:rPr>
        <w:t xml:space="preserve"> автоматическая регистрация этого события в базе данных входящих звонков либо осуществляется запись на диктофон. При этом регистрации (в базе данных или в рабочем журнале) подлежат:</w:t>
      </w:r>
    </w:p>
    <w:p w:rsidR="00A70DCC" w:rsidRPr="000F0158" w:rsidRDefault="00A70DCC" w:rsidP="0058258D">
      <w:pPr>
        <w:pStyle w:val="a7"/>
        <w:numPr>
          <w:ilvl w:val="0"/>
          <w:numId w:val="5"/>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идентификационный номер оператора-диспетчера;</w:t>
      </w:r>
    </w:p>
    <w:p w:rsidR="00A70DCC" w:rsidRPr="000F0158" w:rsidRDefault="00A70DCC" w:rsidP="0058258D">
      <w:pPr>
        <w:pStyle w:val="a7"/>
        <w:numPr>
          <w:ilvl w:val="0"/>
          <w:numId w:val="5"/>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дата приёма вызова;</w:t>
      </w:r>
    </w:p>
    <w:p w:rsidR="00A70DCC" w:rsidRPr="000F0158" w:rsidRDefault="00A70DCC" w:rsidP="0058258D">
      <w:pPr>
        <w:pStyle w:val="a7"/>
        <w:numPr>
          <w:ilvl w:val="0"/>
          <w:numId w:val="5"/>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время начала обработки вызова;</w:t>
      </w:r>
    </w:p>
    <w:p w:rsidR="00A70DCC" w:rsidRPr="000F0158" w:rsidRDefault="00A70DCC" w:rsidP="0058258D">
      <w:pPr>
        <w:pStyle w:val="a7"/>
        <w:numPr>
          <w:ilvl w:val="0"/>
          <w:numId w:val="5"/>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время окончания обработки вызова;</w:t>
      </w:r>
    </w:p>
    <w:p w:rsidR="00A70DCC" w:rsidRPr="000F0158" w:rsidRDefault="00A70DCC" w:rsidP="0058258D">
      <w:pPr>
        <w:pStyle w:val="a7"/>
        <w:numPr>
          <w:ilvl w:val="0"/>
          <w:numId w:val="5"/>
        </w:numPr>
        <w:tabs>
          <w:tab w:val="left" w:pos="993"/>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речевой диалог абонента и оператора-диспетчера.</w:t>
      </w:r>
    </w:p>
    <w:p w:rsidR="00A70DCC" w:rsidRPr="000F0158"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lastRenderedPageBreak/>
        <w:t>В зависимости от технического оснащения пункта управления ЕДДС-112, на АРМе оператора-диспетчера могут отображаться номер абонента, его адрес, а также некоторая дополнительная информация из имеющихся баз данных (например, который раз за сутки звонит этот абонент, страдает ли он психическими заболеваниями и др.).</w:t>
      </w:r>
    </w:p>
    <w:p w:rsidR="00A70DCC" w:rsidRPr="000F0158"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F0158">
        <w:rPr>
          <w:rFonts w:ascii="Times New Roman" w:eastAsia="Times New Roman" w:hAnsi="Times New Roman" w:cs="Times New Roman"/>
          <w:color w:val="000000" w:themeColor="text1"/>
          <w:sz w:val="28"/>
          <w:szCs w:val="28"/>
          <w:lang w:eastAsia="ru-RU"/>
        </w:rPr>
        <w:t>Оператор-диспетчер, задавая вопросы абоненту, определяет масштаб происшествия и необходимость привлечения нескольких оперативных (экстренных) служб для оказания помощи и проведения работ по ликвидации происшествия.</w:t>
      </w:r>
    </w:p>
    <w:p w:rsidR="00A70DCC" w:rsidRPr="00135B6A" w:rsidRDefault="00A70DCC" w:rsidP="00A70DCC">
      <w:pPr>
        <w:spacing w:after="0" w:line="240" w:lineRule="auto"/>
        <w:ind w:firstLine="709"/>
        <w:contextualSpacing/>
        <w:jc w:val="both"/>
        <w:rPr>
          <w:rFonts w:ascii="Times New Roman" w:hAnsi="Times New Roman" w:cs="Times New Roman"/>
          <w:sz w:val="28"/>
          <w:szCs w:val="28"/>
        </w:rPr>
      </w:pPr>
      <w:r w:rsidRPr="00135B6A">
        <w:rPr>
          <w:rFonts w:ascii="Times New Roman" w:hAnsi="Times New Roman" w:cs="Times New Roman"/>
          <w:sz w:val="28"/>
          <w:szCs w:val="28"/>
        </w:rPr>
        <w:t xml:space="preserve">На </w:t>
      </w:r>
      <w:r>
        <w:rPr>
          <w:rFonts w:ascii="Times New Roman" w:hAnsi="Times New Roman" w:cs="Times New Roman"/>
          <w:sz w:val="28"/>
          <w:szCs w:val="28"/>
        </w:rPr>
        <w:t xml:space="preserve">всех </w:t>
      </w:r>
      <w:r w:rsidRPr="00135B6A">
        <w:rPr>
          <w:rFonts w:ascii="Times New Roman" w:hAnsi="Times New Roman" w:cs="Times New Roman"/>
          <w:sz w:val="28"/>
          <w:szCs w:val="28"/>
        </w:rPr>
        <w:t>п</w:t>
      </w:r>
      <w:r>
        <w:rPr>
          <w:rFonts w:ascii="Times New Roman" w:hAnsi="Times New Roman" w:cs="Times New Roman"/>
          <w:sz w:val="28"/>
          <w:szCs w:val="28"/>
        </w:rPr>
        <w:t xml:space="preserve">оследующих этапах обслуживания вызова </w:t>
      </w:r>
      <w:r w:rsidRPr="00135B6A">
        <w:rPr>
          <w:rFonts w:ascii="Times New Roman" w:hAnsi="Times New Roman" w:cs="Times New Roman"/>
          <w:sz w:val="28"/>
          <w:szCs w:val="28"/>
        </w:rPr>
        <w:t xml:space="preserve">происходит </w:t>
      </w:r>
      <w:r>
        <w:rPr>
          <w:rFonts w:ascii="Times New Roman" w:hAnsi="Times New Roman" w:cs="Times New Roman"/>
          <w:sz w:val="28"/>
          <w:szCs w:val="28"/>
        </w:rPr>
        <w:t xml:space="preserve">отслеживание изменения обстановки и статуса реагирования на </w:t>
      </w:r>
      <w:r w:rsidRPr="00135B6A">
        <w:rPr>
          <w:rFonts w:ascii="Times New Roman" w:hAnsi="Times New Roman" w:cs="Times New Roman"/>
          <w:sz w:val="28"/>
          <w:szCs w:val="28"/>
        </w:rPr>
        <w:t xml:space="preserve">происшествие. </w:t>
      </w:r>
    </w:p>
    <w:p w:rsidR="00A70DCC" w:rsidRDefault="00A70DCC" w:rsidP="00A70DC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Закрытие унифицированной карточки информационного обмена в </w:t>
      </w:r>
      <w:r w:rsidRPr="00135B6A">
        <w:rPr>
          <w:rFonts w:ascii="Times New Roman" w:hAnsi="Times New Roman" w:cs="Times New Roman"/>
          <w:sz w:val="28"/>
          <w:szCs w:val="28"/>
        </w:rPr>
        <w:t xml:space="preserve">системе-112 </w:t>
      </w:r>
      <w:r>
        <w:rPr>
          <w:rFonts w:ascii="Times New Roman" w:hAnsi="Times New Roman" w:cs="Times New Roman"/>
          <w:sz w:val="28"/>
          <w:szCs w:val="28"/>
        </w:rPr>
        <w:t>происходит после завершения</w:t>
      </w:r>
      <w:r w:rsidRPr="00135B6A">
        <w:rPr>
          <w:rFonts w:ascii="Times New Roman" w:hAnsi="Times New Roman" w:cs="Times New Roman"/>
          <w:sz w:val="28"/>
          <w:szCs w:val="28"/>
        </w:rPr>
        <w:t xml:space="preserve"> </w:t>
      </w:r>
      <w:r>
        <w:rPr>
          <w:rFonts w:ascii="Times New Roman" w:hAnsi="Times New Roman" w:cs="Times New Roman"/>
          <w:sz w:val="28"/>
          <w:szCs w:val="28"/>
        </w:rPr>
        <w:t xml:space="preserve">реагирования всех  привлеченных по </w:t>
      </w:r>
      <w:r w:rsidRPr="00135B6A">
        <w:rPr>
          <w:rFonts w:ascii="Times New Roman" w:hAnsi="Times New Roman" w:cs="Times New Roman"/>
          <w:sz w:val="28"/>
          <w:szCs w:val="28"/>
        </w:rPr>
        <w:t xml:space="preserve">данному происшествию ДДС. </w:t>
      </w:r>
    </w:p>
    <w:p w:rsidR="00A70DCC" w:rsidRPr="008833AB" w:rsidRDefault="00A70DCC" w:rsidP="00A70DCC">
      <w:pPr>
        <w:spacing w:after="0" w:line="240" w:lineRule="auto"/>
        <w:ind w:firstLine="709"/>
        <w:contextualSpacing/>
        <w:jc w:val="both"/>
        <w:rPr>
          <w:rFonts w:ascii="Times New Roman" w:hAnsi="Times New Roman" w:cs="Times New Roman"/>
          <w:sz w:val="28"/>
          <w:szCs w:val="28"/>
        </w:rPr>
      </w:pPr>
      <w:r w:rsidRPr="000F0158">
        <w:rPr>
          <w:rFonts w:ascii="Times New Roman" w:eastAsia="Times New Roman" w:hAnsi="Times New Roman" w:cs="Times New Roman"/>
          <w:color w:val="000000" w:themeColor="text1"/>
          <w:sz w:val="28"/>
          <w:szCs w:val="28"/>
          <w:lang w:eastAsia="ru-RU"/>
        </w:rPr>
        <w:t xml:space="preserve">В случае, когда ситуация идентифицируется как чрезвычайная, оператор-диспетчер подключает к опросу абонента </w:t>
      </w:r>
      <w:proofErr w:type="gramStart"/>
      <w:r w:rsidRPr="000F0158">
        <w:rPr>
          <w:rFonts w:ascii="Times New Roman" w:eastAsia="Times New Roman" w:hAnsi="Times New Roman" w:cs="Times New Roman"/>
          <w:color w:val="000000" w:themeColor="text1"/>
          <w:sz w:val="28"/>
          <w:szCs w:val="28"/>
          <w:lang w:eastAsia="ru-RU"/>
        </w:rPr>
        <w:t>соответствующие</w:t>
      </w:r>
      <w:proofErr w:type="gramEnd"/>
      <w:r w:rsidRPr="000F0158">
        <w:rPr>
          <w:rFonts w:ascii="Times New Roman" w:eastAsia="Times New Roman" w:hAnsi="Times New Roman" w:cs="Times New Roman"/>
          <w:color w:val="000000" w:themeColor="text1"/>
          <w:sz w:val="28"/>
          <w:szCs w:val="28"/>
          <w:lang w:eastAsia="ru-RU"/>
        </w:rPr>
        <w:t xml:space="preserve"> ведомственные ДДС (в режиме конференц-связи), а также старшего оперативного дежурного (оперативного дежурного) и полностью заполняет бланк опроса. После завершения опроса заполненный бланк пересылается </w:t>
      </w:r>
      <w:proofErr w:type="gramStart"/>
      <w:r w:rsidRPr="000F0158">
        <w:rPr>
          <w:rFonts w:ascii="Times New Roman" w:eastAsia="Times New Roman" w:hAnsi="Times New Roman" w:cs="Times New Roman"/>
          <w:color w:val="000000" w:themeColor="text1"/>
          <w:sz w:val="28"/>
          <w:szCs w:val="28"/>
          <w:lang w:eastAsia="ru-RU"/>
        </w:rPr>
        <w:t>задействованным</w:t>
      </w:r>
      <w:proofErr w:type="gramEnd"/>
      <w:r w:rsidRPr="000F0158">
        <w:rPr>
          <w:rFonts w:ascii="Times New Roman" w:eastAsia="Times New Roman" w:hAnsi="Times New Roman" w:cs="Times New Roman"/>
          <w:color w:val="000000" w:themeColor="text1"/>
          <w:sz w:val="28"/>
          <w:szCs w:val="28"/>
          <w:lang w:eastAsia="ru-RU"/>
        </w:rPr>
        <w:t xml:space="preserve"> ДДС и оперативному дежурному для организации реагирования на крупномасштабное происшествие.</w:t>
      </w:r>
    </w:p>
    <w:p w:rsidR="00A70DCC" w:rsidRPr="000F0158" w:rsidRDefault="00A70DCC"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Обмен текущей и оперативной информацией осуществляется с установленной периодичностью или незамедлительно, в соответствии с установленными критериями или на основании соглашений. </w:t>
      </w:r>
    </w:p>
    <w:p w:rsidR="00A70DCC" w:rsidRPr="000F0158" w:rsidRDefault="00A70DCC"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К оперативной информации относится информация о вызовах экстренных оперативных служб по единому номеру «112», в том числе: </w:t>
      </w:r>
    </w:p>
    <w:p w:rsidR="00A70DCC" w:rsidRPr="000F0158" w:rsidRDefault="00A70DCC" w:rsidP="0058258D">
      <w:pPr>
        <w:pStyle w:val="a7"/>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обращения граждан; </w:t>
      </w:r>
    </w:p>
    <w:p w:rsidR="00A70DCC" w:rsidRPr="000F0158" w:rsidRDefault="00A70DCC" w:rsidP="0058258D">
      <w:pPr>
        <w:pStyle w:val="a7"/>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вызовы и сообщения о дорожно-транспортном происшествии (ДТП), поступающие из системы «ЭРА-ГЛОНАСС»; </w:t>
      </w:r>
    </w:p>
    <w:p w:rsidR="00A70DCC" w:rsidRPr="000F0158" w:rsidRDefault="00A70DCC" w:rsidP="0058258D">
      <w:pPr>
        <w:pStyle w:val="a7"/>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экстренные уведомления и оповещения о прогнозе и факте чрезвычайных ситуаций, информация по экстренному управлению силами и средствами, ликвидации последствий чрезвычайных ситуаций; </w:t>
      </w:r>
    </w:p>
    <w:p w:rsidR="00A70DCC" w:rsidRPr="000F0158" w:rsidRDefault="00A70DCC" w:rsidP="0058258D">
      <w:pPr>
        <w:pStyle w:val="a7"/>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информация об изменении режима функционирования; </w:t>
      </w:r>
    </w:p>
    <w:p w:rsidR="00A70DCC" w:rsidRPr="000F0158" w:rsidRDefault="00A70DCC" w:rsidP="0058258D">
      <w:pPr>
        <w:pStyle w:val="a7"/>
        <w:numPr>
          <w:ilvl w:val="0"/>
          <w:numId w:val="6"/>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срочная информация о развитии обстановки при чрезвычайных ситуациях и происшествиях и о ходе работ по их ликвидации. </w:t>
      </w:r>
    </w:p>
    <w:p w:rsidR="00A70DCC" w:rsidRPr="000F0158" w:rsidRDefault="00A70DCC"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К текущей информации относятся: </w:t>
      </w:r>
    </w:p>
    <w:p w:rsidR="00A70DCC" w:rsidRPr="000F0158" w:rsidRDefault="00A70DCC" w:rsidP="0058258D">
      <w:pPr>
        <w:pStyle w:val="a7"/>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информация о результатах реагирования ДДС на вызовы экстренных оперативных служб в рамках системы-112; </w:t>
      </w:r>
    </w:p>
    <w:p w:rsidR="00A70DCC" w:rsidRPr="000F0158" w:rsidRDefault="00A70DCC" w:rsidP="0058258D">
      <w:pPr>
        <w:pStyle w:val="a7"/>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информация о результатах ликвидации ЧС, материальном ущербе; </w:t>
      </w:r>
    </w:p>
    <w:p w:rsidR="00A70DCC" w:rsidRPr="000F0158" w:rsidRDefault="00A70DCC" w:rsidP="0058258D">
      <w:pPr>
        <w:pStyle w:val="a7"/>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информация подсистемы мониторинга; </w:t>
      </w:r>
    </w:p>
    <w:p w:rsidR="00A70DCC" w:rsidRPr="000F0158" w:rsidRDefault="00A70DCC" w:rsidP="0058258D">
      <w:pPr>
        <w:pStyle w:val="a7"/>
        <w:numPr>
          <w:ilvl w:val="0"/>
          <w:numId w:val="7"/>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информация о состоянии сил и средств ДДС; </w:t>
      </w:r>
    </w:p>
    <w:p w:rsidR="00A70DCC" w:rsidRPr="000F0158" w:rsidRDefault="00A70DCC" w:rsidP="0058258D">
      <w:pPr>
        <w:pStyle w:val="a7"/>
        <w:numPr>
          <w:ilvl w:val="0"/>
          <w:numId w:val="7"/>
        </w:numPr>
        <w:tabs>
          <w:tab w:val="left" w:pos="993"/>
        </w:tabs>
        <w:autoSpaceDE w:val="0"/>
        <w:autoSpaceDN w:val="0"/>
        <w:adjustRightInd w:val="0"/>
        <w:spacing w:after="0" w:line="240" w:lineRule="auto"/>
        <w:ind w:left="0" w:firstLine="709"/>
        <w:rPr>
          <w:rFonts w:ascii="Times New Roman" w:hAnsi="Times New Roman" w:cs="Times New Roman"/>
          <w:color w:val="000000" w:themeColor="text1"/>
          <w:sz w:val="28"/>
          <w:szCs w:val="28"/>
        </w:rPr>
      </w:pPr>
      <w:r w:rsidRPr="000F0158">
        <w:rPr>
          <w:rFonts w:ascii="Times New Roman" w:hAnsi="Times New Roman" w:cs="Times New Roman"/>
          <w:color w:val="000000" w:themeColor="text1"/>
          <w:sz w:val="28"/>
          <w:szCs w:val="28"/>
        </w:rPr>
        <w:t xml:space="preserve">справочная и прогнозная информация. </w:t>
      </w:r>
    </w:p>
    <w:p w:rsidR="00A70DCC" w:rsidRPr="00FB1380" w:rsidRDefault="00A70DCC" w:rsidP="00A70DCC">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B1380">
        <w:rPr>
          <w:rFonts w:ascii="Times New Roman" w:eastAsia="Times New Roman" w:hAnsi="Times New Roman" w:cs="Times New Roman"/>
          <w:color w:val="000000" w:themeColor="text1"/>
          <w:sz w:val="28"/>
          <w:szCs w:val="28"/>
          <w:lang w:eastAsia="ru-RU"/>
        </w:rPr>
        <w:t>На основании оперативной ин</w:t>
      </w:r>
      <w:r>
        <w:rPr>
          <w:rFonts w:ascii="Times New Roman" w:eastAsia="Times New Roman" w:hAnsi="Times New Roman" w:cs="Times New Roman"/>
          <w:color w:val="000000" w:themeColor="text1"/>
          <w:sz w:val="28"/>
          <w:szCs w:val="28"/>
          <w:lang w:eastAsia="ru-RU"/>
        </w:rPr>
        <w:t>формации, введенной в Систему-1</w:t>
      </w:r>
      <w:r w:rsidRPr="00FB1380">
        <w:rPr>
          <w:rFonts w:ascii="Times New Roman" w:eastAsia="Times New Roman" w:hAnsi="Times New Roman" w:cs="Times New Roman"/>
          <w:color w:val="000000" w:themeColor="text1"/>
          <w:sz w:val="28"/>
          <w:szCs w:val="28"/>
          <w:lang w:eastAsia="ru-RU"/>
        </w:rPr>
        <w:t>12,</w:t>
      </w:r>
      <w:r>
        <w:rPr>
          <w:rFonts w:ascii="Times New Roman" w:eastAsia="Times New Roman" w:hAnsi="Times New Roman" w:cs="Times New Roman"/>
          <w:color w:val="000000" w:themeColor="text1"/>
          <w:sz w:val="28"/>
          <w:szCs w:val="28"/>
          <w:lang w:eastAsia="ru-RU"/>
        </w:rPr>
        <w:t xml:space="preserve"> </w:t>
      </w:r>
      <w:r w:rsidRPr="00FB1380">
        <w:rPr>
          <w:rFonts w:ascii="Times New Roman" w:eastAsia="Times New Roman" w:hAnsi="Times New Roman" w:cs="Times New Roman"/>
          <w:color w:val="000000" w:themeColor="text1"/>
          <w:sz w:val="28"/>
          <w:szCs w:val="28"/>
          <w:lang w:eastAsia="ru-RU"/>
        </w:rPr>
        <w:t>определяется категория поступившего вызова (сообщения о происшествии):</w:t>
      </w:r>
    </w:p>
    <w:p w:rsidR="00A70DCC" w:rsidRPr="00F53195" w:rsidRDefault="00A70DCC" w:rsidP="0058258D">
      <w:pPr>
        <w:pStyle w:val="a7"/>
        <w:numPr>
          <w:ilvl w:val="0"/>
          <w:numId w:val="18"/>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lastRenderedPageBreak/>
        <w:t>происшествия, имеющие признаки чрезвычайной ситуации;</w:t>
      </w:r>
    </w:p>
    <w:p w:rsidR="00A70DCC" w:rsidRPr="00F53195" w:rsidRDefault="00A70DCC" w:rsidP="0058258D">
      <w:pPr>
        <w:pStyle w:val="a7"/>
        <w:numPr>
          <w:ilvl w:val="0"/>
          <w:numId w:val="18"/>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t>происшествия, требующие экстренного реагирования;</w:t>
      </w:r>
    </w:p>
    <w:p w:rsidR="00A70DCC" w:rsidRPr="00F53195" w:rsidRDefault="00A70DCC" w:rsidP="0058258D">
      <w:pPr>
        <w:pStyle w:val="a7"/>
        <w:numPr>
          <w:ilvl w:val="0"/>
          <w:numId w:val="18"/>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t>происшествия, не требующие реагирования ЭОС;</w:t>
      </w:r>
    </w:p>
    <w:p w:rsidR="00A70DCC" w:rsidRPr="00F53195" w:rsidRDefault="00A70DCC" w:rsidP="0058258D">
      <w:pPr>
        <w:pStyle w:val="a7"/>
        <w:numPr>
          <w:ilvl w:val="0"/>
          <w:numId w:val="18"/>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t>информационный вызов (отсутствуют признаки происшествия).</w:t>
      </w:r>
    </w:p>
    <w:p w:rsidR="00A70DCC" w:rsidRPr="00F53195" w:rsidRDefault="00A70DCC" w:rsidP="00A70DCC">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t>При отсутствии необходимости экстренного реагирования,</w:t>
      </w:r>
      <w:r>
        <w:rPr>
          <w:rFonts w:ascii="Times New Roman" w:eastAsia="Times New Roman" w:hAnsi="Times New Roman" w:cs="Times New Roman"/>
          <w:color w:val="000000" w:themeColor="text1"/>
          <w:sz w:val="28"/>
          <w:szCs w:val="28"/>
          <w:lang w:eastAsia="ru-RU"/>
        </w:rPr>
        <w:t xml:space="preserve"> </w:t>
      </w:r>
      <w:r w:rsidRPr="00F53195">
        <w:rPr>
          <w:rFonts w:ascii="Times New Roman" w:eastAsia="Times New Roman" w:hAnsi="Times New Roman" w:cs="Times New Roman"/>
          <w:color w:val="000000" w:themeColor="text1"/>
          <w:sz w:val="28"/>
          <w:szCs w:val="28"/>
          <w:lang w:eastAsia="ru-RU"/>
        </w:rPr>
        <w:t>происшествие может быть классифицировано:</w:t>
      </w:r>
    </w:p>
    <w:p w:rsidR="00A70DCC" w:rsidRPr="00F53195" w:rsidRDefault="00A70DCC" w:rsidP="0058258D">
      <w:pPr>
        <w:pStyle w:val="a7"/>
        <w:numPr>
          <w:ilvl w:val="0"/>
          <w:numId w:val="18"/>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t xml:space="preserve">как </w:t>
      </w:r>
      <w:proofErr w:type="gramStart"/>
      <w:r w:rsidRPr="00F53195">
        <w:rPr>
          <w:rFonts w:ascii="Times New Roman" w:eastAsia="Times New Roman" w:hAnsi="Times New Roman" w:cs="Times New Roman"/>
          <w:color w:val="000000" w:themeColor="text1"/>
          <w:sz w:val="28"/>
          <w:szCs w:val="28"/>
          <w:lang w:eastAsia="ru-RU"/>
        </w:rPr>
        <w:t>требующее</w:t>
      </w:r>
      <w:proofErr w:type="gramEnd"/>
      <w:r w:rsidRPr="00F53195">
        <w:rPr>
          <w:rFonts w:ascii="Times New Roman" w:eastAsia="Times New Roman" w:hAnsi="Times New Roman" w:cs="Times New Roman"/>
          <w:color w:val="000000" w:themeColor="text1"/>
          <w:sz w:val="28"/>
          <w:szCs w:val="28"/>
          <w:lang w:eastAsia="ru-RU"/>
        </w:rPr>
        <w:t xml:space="preserve"> планового реагирования;</w:t>
      </w:r>
    </w:p>
    <w:p w:rsidR="00A70DCC" w:rsidRPr="00F53195" w:rsidRDefault="00A70DCC" w:rsidP="0058258D">
      <w:pPr>
        <w:pStyle w:val="a7"/>
        <w:numPr>
          <w:ilvl w:val="0"/>
          <w:numId w:val="18"/>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t>как не требующее привлечение ЭОС;</w:t>
      </w:r>
    </w:p>
    <w:p w:rsidR="00A70DCC" w:rsidRPr="00F53195" w:rsidRDefault="00A70DCC" w:rsidP="0058258D">
      <w:pPr>
        <w:pStyle w:val="a7"/>
        <w:numPr>
          <w:ilvl w:val="0"/>
          <w:numId w:val="18"/>
        </w:numPr>
        <w:tabs>
          <w:tab w:val="left" w:pos="1134"/>
        </w:tabs>
        <w:spacing w:after="0" w:line="240" w:lineRule="auto"/>
        <w:ind w:left="0" w:firstLine="709"/>
        <w:jc w:val="both"/>
        <w:rPr>
          <w:rFonts w:ascii="Times New Roman" w:eastAsia="Times New Roman" w:hAnsi="Times New Roman" w:cs="Times New Roman"/>
          <w:color w:val="000000" w:themeColor="text1"/>
          <w:sz w:val="28"/>
          <w:szCs w:val="28"/>
          <w:lang w:eastAsia="ru-RU"/>
        </w:rPr>
      </w:pPr>
      <w:r w:rsidRPr="00F53195">
        <w:rPr>
          <w:rFonts w:ascii="Times New Roman" w:eastAsia="Times New Roman" w:hAnsi="Times New Roman" w:cs="Times New Roman"/>
          <w:color w:val="000000" w:themeColor="text1"/>
          <w:sz w:val="28"/>
          <w:szCs w:val="28"/>
          <w:lang w:eastAsia="ru-RU"/>
        </w:rPr>
        <w:t xml:space="preserve">как </w:t>
      </w:r>
      <w:proofErr w:type="gramStart"/>
      <w:r w:rsidRPr="00F53195">
        <w:rPr>
          <w:rFonts w:ascii="Times New Roman" w:eastAsia="Times New Roman" w:hAnsi="Times New Roman" w:cs="Times New Roman"/>
          <w:color w:val="000000" w:themeColor="text1"/>
          <w:sz w:val="28"/>
          <w:szCs w:val="28"/>
          <w:lang w:eastAsia="ru-RU"/>
        </w:rPr>
        <w:t>требующее</w:t>
      </w:r>
      <w:proofErr w:type="gramEnd"/>
      <w:r w:rsidRPr="00F53195">
        <w:rPr>
          <w:rFonts w:ascii="Times New Roman" w:eastAsia="Times New Roman" w:hAnsi="Times New Roman" w:cs="Times New Roman"/>
          <w:color w:val="000000" w:themeColor="text1"/>
          <w:sz w:val="28"/>
          <w:szCs w:val="28"/>
          <w:lang w:eastAsia="ru-RU"/>
        </w:rPr>
        <w:t xml:space="preserve"> оказания только информационно-консультативной помощи.</w:t>
      </w:r>
    </w:p>
    <w:p w:rsidR="00BC60FE" w:rsidRPr="00BC60FE" w:rsidRDefault="00BC60FE" w:rsidP="00BC60FE">
      <w:pPr>
        <w:spacing w:after="0" w:line="240" w:lineRule="auto"/>
        <w:rPr>
          <w:rFonts w:ascii="Times New Roman" w:eastAsia="Times New Roman" w:hAnsi="Times New Roman" w:cs="Times New Roman"/>
          <w:sz w:val="28"/>
          <w:szCs w:val="28"/>
        </w:rPr>
      </w:pPr>
      <w:r w:rsidRPr="00BC60FE">
        <w:rPr>
          <w:rFonts w:ascii="Times New Roman" w:eastAsia="Times New Roman" w:hAnsi="Times New Roman" w:cs="Times New Roman"/>
          <w:sz w:val="28"/>
          <w:szCs w:val="28"/>
        </w:rPr>
        <w:br w:type="page"/>
      </w: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BC60FE" w:rsidRDefault="00BC60FE" w:rsidP="00BC60FE">
      <w:pPr>
        <w:contextualSpacing/>
        <w:jc w:val="center"/>
        <w:rPr>
          <w:rFonts w:ascii="Times New Roman" w:eastAsia="Calibri" w:hAnsi="Times New Roman" w:cs="Times New Roman"/>
          <w:b/>
          <w:sz w:val="36"/>
          <w:szCs w:val="36"/>
        </w:rPr>
      </w:pPr>
    </w:p>
    <w:p w:rsidR="00BC60FE" w:rsidRPr="00802C8B" w:rsidRDefault="00BC60FE" w:rsidP="002F786D">
      <w:pPr>
        <w:pStyle w:val="3"/>
        <w:ind w:firstLine="0"/>
        <w:rPr>
          <w:rFonts w:eastAsia="Calibri"/>
          <w:sz w:val="36"/>
          <w:szCs w:val="36"/>
        </w:rPr>
      </w:pPr>
      <w:bookmarkStart w:id="9" w:name="_Toc452403117"/>
      <w:r w:rsidRPr="00802C8B">
        <w:rPr>
          <w:rFonts w:eastAsia="Calibri"/>
          <w:sz w:val="36"/>
          <w:szCs w:val="36"/>
          <w:lang w:val="en-US"/>
        </w:rPr>
        <w:t>II</w:t>
      </w:r>
      <w:r w:rsidRPr="00802C8B">
        <w:rPr>
          <w:rFonts w:eastAsia="Calibri"/>
          <w:sz w:val="36"/>
          <w:szCs w:val="36"/>
        </w:rPr>
        <w:t xml:space="preserve"> РАЗДЕЛ</w:t>
      </w:r>
      <w:bookmarkEnd w:id="9"/>
    </w:p>
    <w:p w:rsidR="00BC60FE" w:rsidRPr="00802C8B" w:rsidRDefault="00BC60FE" w:rsidP="002F786D">
      <w:pPr>
        <w:pStyle w:val="3"/>
        <w:ind w:firstLine="0"/>
        <w:rPr>
          <w:rFonts w:eastAsia="Calibri"/>
          <w:sz w:val="36"/>
          <w:szCs w:val="36"/>
        </w:rPr>
      </w:pPr>
    </w:p>
    <w:p w:rsidR="00BC60FE" w:rsidRPr="00BC60FE" w:rsidRDefault="00A70DCC" w:rsidP="002F786D">
      <w:pPr>
        <w:pStyle w:val="3"/>
        <w:ind w:firstLine="0"/>
        <w:rPr>
          <w:rFonts w:eastAsia="Calibri"/>
          <w:b w:val="0"/>
          <w:color w:val="FF0000"/>
          <w:szCs w:val="28"/>
        </w:rPr>
      </w:pPr>
      <w:bookmarkStart w:id="10" w:name="_Toc452403118"/>
      <w:r w:rsidRPr="00A70DCC">
        <w:rPr>
          <w:rFonts w:eastAsia="Calibri"/>
          <w:sz w:val="36"/>
          <w:szCs w:val="36"/>
        </w:rPr>
        <w:t>ПРАВИЛА ПРИЕМА ВЫЗОВА В СЛУЧАЕ ЕГО ПОСЛЕДУЮЩЕЙ ПЕРЕАДРЕСАЦИИ ДИСПЕТЧЕРУ ДДС</w:t>
      </w:r>
      <w:bookmarkEnd w:id="10"/>
    </w:p>
    <w:p w:rsidR="00BC60FE" w:rsidRPr="00BC60FE" w:rsidRDefault="00BC60FE" w:rsidP="00BC60FE">
      <w:pPr>
        <w:widowControl w:val="0"/>
        <w:spacing w:after="0" w:line="240" w:lineRule="auto"/>
        <w:ind w:right="40"/>
        <w:jc w:val="both"/>
        <w:rPr>
          <w:rFonts w:ascii="Times New Roman" w:eastAsia="Times New Roman" w:hAnsi="Times New Roman" w:cs="Times New Roman"/>
          <w:sz w:val="28"/>
          <w:szCs w:val="28"/>
        </w:rPr>
      </w:pPr>
    </w:p>
    <w:p w:rsidR="00BC60FE" w:rsidRPr="00BC60FE" w:rsidRDefault="00BC60FE" w:rsidP="00BC60FE">
      <w:pPr>
        <w:spacing w:after="0" w:line="240" w:lineRule="auto"/>
        <w:rPr>
          <w:rFonts w:ascii="Times New Roman" w:eastAsia="Calibri" w:hAnsi="Times New Roman" w:cs="Times New Roman"/>
          <w:sz w:val="28"/>
          <w:szCs w:val="28"/>
        </w:rPr>
      </w:pPr>
      <w:r w:rsidRPr="00BC60FE">
        <w:rPr>
          <w:rFonts w:ascii="Times New Roman" w:eastAsia="Calibri" w:hAnsi="Times New Roman" w:cs="Times New Roman"/>
          <w:sz w:val="28"/>
          <w:szCs w:val="28"/>
        </w:rPr>
        <w:br w:type="page"/>
      </w:r>
    </w:p>
    <w:p w:rsidR="00A70DCC" w:rsidRDefault="00A70DCC" w:rsidP="00A70DCC">
      <w:pPr>
        <w:tabs>
          <w:tab w:val="left" w:pos="1134"/>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lastRenderedPageBreak/>
        <w:t>Переадресация вызовов является составной частью порядка межведомственного информационного взаимодействия экстренных оперативных служб в рамках системы-112. Под переадресацией понимается перенаправление вызова в ЭОС в соответствии с ее компетенцией.</w:t>
      </w:r>
    </w:p>
    <w:p w:rsidR="00A70DCC" w:rsidRDefault="00A70DCC" w:rsidP="00A70DCC">
      <w:pPr>
        <w:tabs>
          <w:tab w:val="left" w:pos="1134"/>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A70DCC" w:rsidRPr="007343FA" w:rsidRDefault="00A70DCC" w:rsidP="00A70DCC">
      <w:pPr>
        <w:tabs>
          <w:tab w:val="left" w:pos="1134"/>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A70DCC" w:rsidRDefault="00A70DCC" w:rsidP="0058258D">
      <w:pPr>
        <w:pStyle w:val="a7"/>
        <w:numPr>
          <w:ilvl w:val="3"/>
          <w:numId w:val="21"/>
        </w:numPr>
        <w:tabs>
          <w:tab w:val="left" w:pos="1134"/>
        </w:tabs>
        <w:autoSpaceDE w:val="0"/>
        <w:autoSpaceDN w:val="0"/>
        <w:adjustRightInd w:val="0"/>
        <w:spacing w:after="0" w:line="240" w:lineRule="auto"/>
        <w:ind w:left="0" w:firstLine="709"/>
        <w:jc w:val="both"/>
        <w:rPr>
          <w:rFonts w:ascii="Times New Roman" w:hAnsi="Times New Roman" w:cs="Times New Roman"/>
          <w:b/>
          <w:color w:val="000000" w:themeColor="text1"/>
          <w:sz w:val="28"/>
          <w:szCs w:val="28"/>
        </w:rPr>
      </w:pPr>
      <w:r w:rsidRPr="00A70DCC">
        <w:rPr>
          <w:rFonts w:ascii="Times New Roman" w:hAnsi="Times New Roman" w:cs="Times New Roman"/>
          <w:b/>
          <w:color w:val="000000" w:themeColor="text1"/>
          <w:sz w:val="28"/>
          <w:szCs w:val="28"/>
        </w:rPr>
        <w:t>ПЕРЕАДРЕСАЦИЯ ВЫЗОВА ДИСПЕТЧЕРУ ДДС РЕАГИРОВАНИЯ В ЧРЕЗВЫЧАЙНЫХ СИТУАЦИЯХ</w:t>
      </w:r>
    </w:p>
    <w:p w:rsidR="00A70DCC" w:rsidRDefault="00A70DCC" w:rsidP="00A70DCC">
      <w:pPr>
        <w:tabs>
          <w:tab w:val="left" w:pos="1134"/>
        </w:tabs>
        <w:autoSpaceDE w:val="0"/>
        <w:autoSpaceDN w:val="0"/>
        <w:adjustRightInd w:val="0"/>
        <w:spacing w:after="0" w:line="240" w:lineRule="auto"/>
        <w:jc w:val="both"/>
        <w:rPr>
          <w:rFonts w:ascii="Times New Roman" w:hAnsi="Times New Roman" w:cs="Times New Roman"/>
          <w:b/>
          <w:color w:val="000000" w:themeColor="text1"/>
          <w:sz w:val="28"/>
          <w:szCs w:val="28"/>
        </w:rPr>
      </w:pPr>
    </w:p>
    <w:p w:rsidR="00A70DCC" w:rsidRPr="00A70DCC" w:rsidRDefault="00A70DCC" w:rsidP="00A70DCC">
      <w:pPr>
        <w:tabs>
          <w:tab w:val="left" w:pos="1134"/>
        </w:tabs>
        <w:autoSpaceDE w:val="0"/>
        <w:autoSpaceDN w:val="0"/>
        <w:adjustRightInd w:val="0"/>
        <w:spacing w:after="0" w:line="240" w:lineRule="auto"/>
        <w:jc w:val="both"/>
        <w:rPr>
          <w:rFonts w:ascii="Times New Roman" w:hAnsi="Times New Roman" w:cs="Times New Roman"/>
          <w:b/>
          <w:color w:val="000000" w:themeColor="text1"/>
          <w:sz w:val="28"/>
          <w:szCs w:val="28"/>
        </w:rPr>
      </w:pPr>
    </w:p>
    <w:p w:rsidR="00A70DCC" w:rsidRPr="002F786D" w:rsidRDefault="00A70DCC" w:rsidP="00A70DCC">
      <w:pPr>
        <w:pStyle w:val="a7"/>
        <w:tabs>
          <w:tab w:val="left" w:pos="1134"/>
        </w:tabs>
        <w:autoSpaceDE w:val="0"/>
        <w:autoSpaceDN w:val="0"/>
        <w:adjustRightInd w:val="0"/>
        <w:spacing w:after="0" w:line="240" w:lineRule="auto"/>
        <w:ind w:left="0"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Оператор системы-112 производит переадресацию вызова диспетчеру ДДС реагирования в чрезвычайных ситуациях в следующих случаях:</w:t>
      </w:r>
    </w:p>
    <w:p w:rsidR="00A70DCC" w:rsidRPr="007343FA" w:rsidRDefault="00A70DCC" w:rsidP="0058258D">
      <w:pPr>
        <w:pStyle w:val="a7"/>
        <w:numPr>
          <w:ilvl w:val="0"/>
          <w:numId w:val="8"/>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наличие затруднений в определении целесообразности реагирования на поступивший вызов, касающийся обеспечения безопасности населения;</w:t>
      </w:r>
    </w:p>
    <w:p w:rsidR="00A70DCC" w:rsidRPr="007343FA" w:rsidRDefault="00A70DCC" w:rsidP="0058258D">
      <w:pPr>
        <w:pStyle w:val="a7"/>
        <w:numPr>
          <w:ilvl w:val="0"/>
          <w:numId w:val="8"/>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квалификация вызова как относящегося к сфере ответственности службы реагирования в чрезвычайных ситуациях;</w:t>
      </w:r>
    </w:p>
    <w:p w:rsidR="00A70DCC" w:rsidRPr="007343FA" w:rsidRDefault="00A70DCC" w:rsidP="0058258D">
      <w:pPr>
        <w:pStyle w:val="a7"/>
        <w:numPr>
          <w:ilvl w:val="0"/>
          <w:numId w:val="8"/>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поступление дополнительной информации по ранее </w:t>
      </w:r>
      <w:proofErr w:type="gramStart"/>
      <w:r w:rsidRPr="007343FA">
        <w:rPr>
          <w:rFonts w:ascii="Times New Roman" w:hAnsi="Times New Roman" w:cs="Times New Roman"/>
          <w:color w:val="000000" w:themeColor="text1"/>
          <w:sz w:val="28"/>
          <w:szCs w:val="28"/>
        </w:rPr>
        <w:t>переадресованному</w:t>
      </w:r>
      <w:proofErr w:type="gramEnd"/>
      <w:r w:rsidRPr="007343FA">
        <w:rPr>
          <w:rFonts w:ascii="Times New Roman" w:hAnsi="Times New Roman" w:cs="Times New Roman"/>
          <w:color w:val="000000" w:themeColor="text1"/>
          <w:sz w:val="28"/>
          <w:szCs w:val="28"/>
        </w:rPr>
        <w:t xml:space="preserve"> в ДДС реагирования в чрезвычайных ситуациях вызов;</w:t>
      </w:r>
    </w:p>
    <w:p w:rsidR="00A70DCC" w:rsidRPr="007343FA" w:rsidRDefault="00A70DCC" w:rsidP="0058258D">
      <w:pPr>
        <w:pStyle w:val="a7"/>
        <w:numPr>
          <w:ilvl w:val="0"/>
          <w:numId w:val="8"/>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необходимость у позвонившего получения квалифицированной консультации по вопросам обеспечения безопасности населения.</w:t>
      </w:r>
    </w:p>
    <w:p w:rsidR="00A70DCC" w:rsidRDefault="00A70DCC" w:rsidP="00A70DCC">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p>
    <w:p w:rsidR="00A70DCC" w:rsidRPr="00A70DCC" w:rsidRDefault="00A70DCC" w:rsidP="00A70DCC">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p>
    <w:p w:rsidR="00A70DCC" w:rsidRDefault="00A70DCC" w:rsidP="0058258D">
      <w:pPr>
        <w:pStyle w:val="a7"/>
        <w:numPr>
          <w:ilvl w:val="3"/>
          <w:numId w:val="21"/>
        </w:numPr>
        <w:autoSpaceDE w:val="0"/>
        <w:autoSpaceDN w:val="0"/>
        <w:adjustRightInd w:val="0"/>
        <w:spacing w:after="0" w:line="240" w:lineRule="auto"/>
        <w:ind w:left="0" w:firstLine="709"/>
        <w:jc w:val="both"/>
        <w:rPr>
          <w:rFonts w:ascii="Times New Roman" w:hAnsi="Times New Roman" w:cs="Times New Roman"/>
          <w:b/>
          <w:color w:val="000000" w:themeColor="text1"/>
          <w:sz w:val="28"/>
          <w:szCs w:val="28"/>
        </w:rPr>
      </w:pPr>
      <w:r w:rsidRPr="00A70DCC">
        <w:rPr>
          <w:rFonts w:ascii="Times New Roman" w:hAnsi="Times New Roman" w:cs="Times New Roman"/>
          <w:b/>
          <w:color w:val="000000" w:themeColor="text1"/>
          <w:sz w:val="28"/>
          <w:szCs w:val="28"/>
        </w:rPr>
        <w:t>ПЕРЕАДРЕСАЦИ</w:t>
      </w:r>
      <w:r>
        <w:rPr>
          <w:rFonts w:ascii="Times New Roman" w:hAnsi="Times New Roman" w:cs="Times New Roman"/>
          <w:b/>
          <w:color w:val="000000" w:themeColor="text1"/>
          <w:sz w:val="28"/>
          <w:szCs w:val="28"/>
        </w:rPr>
        <w:t>Я</w:t>
      </w:r>
      <w:r w:rsidRPr="00A70DCC">
        <w:rPr>
          <w:rFonts w:ascii="Times New Roman" w:hAnsi="Times New Roman" w:cs="Times New Roman"/>
          <w:b/>
          <w:color w:val="000000" w:themeColor="text1"/>
          <w:sz w:val="28"/>
          <w:szCs w:val="28"/>
        </w:rPr>
        <w:t xml:space="preserve"> ВЫЗОВА ДИСПЕТЧЕРУ ДДС ПОЖАРНОЙ ОХРАНЫ</w:t>
      </w:r>
    </w:p>
    <w:p w:rsidR="00A70DCC" w:rsidRDefault="00A70DCC" w:rsidP="00A70DCC">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A70DCC" w:rsidRPr="00A70DCC" w:rsidRDefault="00A70DCC" w:rsidP="00A70DCC">
      <w:pPr>
        <w:autoSpaceDE w:val="0"/>
        <w:autoSpaceDN w:val="0"/>
        <w:adjustRightInd w:val="0"/>
        <w:spacing w:after="0" w:line="240" w:lineRule="auto"/>
        <w:jc w:val="both"/>
        <w:rPr>
          <w:rFonts w:ascii="Times New Roman" w:hAnsi="Times New Roman" w:cs="Times New Roman"/>
          <w:b/>
          <w:color w:val="000000" w:themeColor="text1"/>
          <w:sz w:val="28"/>
          <w:szCs w:val="28"/>
        </w:rPr>
      </w:pPr>
    </w:p>
    <w:p w:rsidR="00A70DCC" w:rsidRPr="002F786D" w:rsidRDefault="00A70DCC" w:rsidP="00A70DCC">
      <w:pPr>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Оператор системы-112 производит переадресацию вызова диспетчеру ДДС пожарной охраны в следующих случаях:</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наличие затруднений в определении целесообразности реагирования на поступивший вызов, касающийся пожарной безопасности;</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квалификация вызова как относящегося к сфере ответственности службы пожарной охраны;</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поступление дополнительной информации по ранее </w:t>
      </w:r>
      <w:proofErr w:type="gramStart"/>
      <w:r w:rsidRPr="007343FA">
        <w:rPr>
          <w:rFonts w:ascii="Times New Roman" w:hAnsi="Times New Roman" w:cs="Times New Roman"/>
          <w:color w:val="000000" w:themeColor="text1"/>
          <w:sz w:val="28"/>
          <w:szCs w:val="28"/>
        </w:rPr>
        <w:t>переадресованному</w:t>
      </w:r>
      <w:proofErr w:type="gramEnd"/>
      <w:r w:rsidRPr="007343FA">
        <w:rPr>
          <w:rFonts w:ascii="Times New Roman" w:hAnsi="Times New Roman" w:cs="Times New Roman"/>
          <w:color w:val="000000" w:themeColor="text1"/>
          <w:sz w:val="28"/>
          <w:szCs w:val="28"/>
        </w:rPr>
        <w:t xml:space="preserve"> в ДДС пожарной охраны вызов.</w:t>
      </w:r>
    </w:p>
    <w:p w:rsidR="00A70DCC" w:rsidRDefault="00A70DCC"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A70DCC" w:rsidRPr="00A70DCC" w:rsidRDefault="00A70DCC" w:rsidP="00A70DCC">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p>
    <w:p w:rsidR="0058258D" w:rsidRDefault="00A70DCC" w:rsidP="0058258D">
      <w:pPr>
        <w:pStyle w:val="a7"/>
        <w:numPr>
          <w:ilvl w:val="3"/>
          <w:numId w:val="21"/>
        </w:numPr>
        <w:autoSpaceDE w:val="0"/>
        <w:autoSpaceDN w:val="0"/>
        <w:adjustRightInd w:val="0"/>
        <w:spacing w:after="0" w:line="240" w:lineRule="auto"/>
        <w:ind w:left="0" w:firstLine="709"/>
        <w:jc w:val="both"/>
        <w:rPr>
          <w:rFonts w:ascii="Times New Roman" w:hAnsi="Times New Roman" w:cs="Times New Roman"/>
          <w:b/>
          <w:color w:val="000000" w:themeColor="text1"/>
          <w:sz w:val="28"/>
          <w:szCs w:val="28"/>
        </w:rPr>
      </w:pPr>
      <w:r w:rsidRPr="0058258D">
        <w:rPr>
          <w:rFonts w:ascii="Times New Roman" w:hAnsi="Times New Roman" w:cs="Times New Roman"/>
          <w:b/>
          <w:color w:val="000000" w:themeColor="text1"/>
          <w:sz w:val="28"/>
          <w:szCs w:val="28"/>
        </w:rPr>
        <w:t>ПЕРЕАДРЕСАЦИЯ ВЫЗОВА ДИСПЕТЧЕРУ ДДС ПОЛИЦИИ</w:t>
      </w:r>
    </w:p>
    <w:p w:rsidR="0058258D" w:rsidRDefault="0058258D" w:rsidP="0058258D">
      <w:pPr>
        <w:pStyle w:val="a7"/>
        <w:autoSpaceDE w:val="0"/>
        <w:autoSpaceDN w:val="0"/>
        <w:adjustRightInd w:val="0"/>
        <w:spacing w:after="0" w:line="240" w:lineRule="auto"/>
        <w:ind w:left="1440"/>
        <w:jc w:val="both"/>
        <w:rPr>
          <w:rFonts w:ascii="Times New Roman" w:hAnsi="Times New Roman" w:cs="Times New Roman"/>
          <w:b/>
          <w:color w:val="000000" w:themeColor="text1"/>
          <w:sz w:val="28"/>
          <w:szCs w:val="28"/>
        </w:rPr>
      </w:pPr>
    </w:p>
    <w:p w:rsidR="0058258D" w:rsidRPr="0058258D" w:rsidRDefault="0058258D" w:rsidP="0058258D">
      <w:pPr>
        <w:pStyle w:val="a7"/>
        <w:autoSpaceDE w:val="0"/>
        <w:autoSpaceDN w:val="0"/>
        <w:adjustRightInd w:val="0"/>
        <w:spacing w:after="0" w:line="240" w:lineRule="auto"/>
        <w:ind w:left="1440"/>
        <w:jc w:val="both"/>
        <w:rPr>
          <w:rFonts w:ascii="Times New Roman" w:hAnsi="Times New Roman" w:cs="Times New Roman"/>
          <w:b/>
          <w:color w:val="000000" w:themeColor="text1"/>
          <w:sz w:val="28"/>
          <w:szCs w:val="28"/>
        </w:rPr>
      </w:pPr>
    </w:p>
    <w:p w:rsidR="00A70DCC" w:rsidRPr="002F786D" w:rsidRDefault="00A70DCC" w:rsidP="00A70DCC">
      <w:pPr>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Оператор системы-112 производит переадресацию вызова диспетчеру ДДС полиции в следующих случаях:</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наличие затруднений в определении целесообразности реагирования на поступивший вызов, касающийся охраны правопорядка;</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квалификация вызова как относящегося к сфере ответственности службы полиции;</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lastRenderedPageBreak/>
        <w:t xml:space="preserve">поступление дополнительной информации по ранее </w:t>
      </w:r>
      <w:proofErr w:type="gramStart"/>
      <w:r w:rsidRPr="007343FA">
        <w:rPr>
          <w:rFonts w:ascii="Times New Roman" w:hAnsi="Times New Roman" w:cs="Times New Roman"/>
          <w:color w:val="000000" w:themeColor="text1"/>
          <w:sz w:val="28"/>
          <w:szCs w:val="28"/>
        </w:rPr>
        <w:t>переадресованному</w:t>
      </w:r>
      <w:proofErr w:type="gramEnd"/>
      <w:r w:rsidRPr="007343FA">
        <w:rPr>
          <w:rFonts w:ascii="Times New Roman" w:hAnsi="Times New Roman" w:cs="Times New Roman"/>
          <w:color w:val="000000" w:themeColor="text1"/>
          <w:sz w:val="28"/>
          <w:szCs w:val="28"/>
        </w:rPr>
        <w:t xml:space="preserve"> в ДДС полиции вызов;</w:t>
      </w:r>
    </w:p>
    <w:p w:rsidR="00A70DCC" w:rsidRPr="0058258D"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u w:val="single"/>
        </w:rPr>
      </w:pPr>
      <w:r w:rsidRPr="0058258D">
        <w:rPr>
          <w:rFonts w:ascii="Times New Roman" w:hAnsi="Times New Roman" w:cs="Times New Roman"/>
          <w:color w:val="000000" w:themeColor="text1"/>
          <w:sz w:val="28"/>
          <w:szCs w:val="28"/>
        </w:rPr>
        <w:t>необходимость у позвонившего получения квалифицированной консультации по вопросам охраны правопорядка.</w:t>
      </w:r>
    </w:p>
    <w:p w:rsid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u w:val="single"/>
        </w:rPr>
      </w:pPr>
    </w:p>
    <w:p w:rsidR="0058258D" w:rsidRP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u w:val="single"/>
        </w:rPr>
      </w:pPr>
    </w:p>
    <w:p w:rsidR="00A70DCC" w:rsidRPr="00A70DCC" w:rsidRDefault="00A70DCC" w:rsidP="0058258D">
      <w:pPr>
        <w:pStyle w:val="a7"/>
        <w:numPr>
          <w:ilvl w:val="0"/>
          <w:numId w:val="23"/>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ПЕРЕАДРЕСАЦИЯ</w:t>
      </w:r>
      <w:r w:rsidRPr="00A70DCC">
        <w:rPr>
          <w:rFonts w:ascii="Times New Roman" w:hAnsi="Times New Roman" w:cs="Times New Roman"/>
          <w:b/>
          <w:color w:val="000000" w:themeColor="text1"/>
          <w:sz w:val="28"/>
          <w:szCs w:val="28"/>
        </w:rPr>
        <w:t xml:space="preserve"> ВЫЗОВА ДИСПЕТЧЕРУ ДДС СКОРОЙ МЕДИЦИНСКОЙ ПОМОЩИ</w:t>
      </w:r>
    </w:p>
    <w:p w:rsidR="00A70DCC" w:rsidRDefault="00A70DCC"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58258D" w:rsidRDefault="0058258D"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A70DCC" w:rsidRPr="002F786D" w:rsidRDefault="00A70DCC" w:rsidP="00A70DCC">
      <w:pPr>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Оператор системы-112 производит переадресацию вызова диспетчеру ДДС скорой медицинской помощи в следующих случаях:</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необходимость определения повода вызова к больному или пострадавшему;</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квалификация вызова как относящегося к сфере ответственности службы скорой медицинской помощи;</w:t>
      </w:r>
    </w:p>
    <w:p w:rsidR="00A70DCC"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необходимость у позвонившего получения квалифицированной консультации по медицинским вопросам.</w:t>
      </w:r>
    </w:p>
    <w:p w:rsid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58258D" w:rsidRPr="0058258D" w:rsidRDefault="0058258D" w:rsidP="0058258D">
      <w:pPr>
        <w:pStyle w:val="a7"/>
        <w:numPr>
          <w:ilvl w:val="0"/>
          <w:numId w:val="23"/>
        </w:numPr>
        <w:tabs>
          <w:tab w:val="left" w:pos="993"/>
        </w:tabs>
        <w:autoSpaceDE w:val="0"/>
        <w:autoSpaceDN w:val="0"/>
        <w:adjustRightInd w:val="0"/>
        <w:spacing w:after="0" w:line="240" w:lineRule="auto"/>
        <w:ind w:left="0" w:firstLine="709"/>
        <w:jc w:val="both"/>
        <w:rPr>
          <w:rFonts w:ascii="Times New Roman" w:hAnsi="Times New Roman" w:cs="Times New Roman"/>
          <w:b/>
          <w:color w:val="000000" w:themeColor="text1"/>
          <w:sz w:val="28"/>
          <w:szCs w:val="28"/>
        </w:rPr>
      </w:pPr>
      <w:r w:rsidRPr="0058258D">
        <w:rPr>
          <w:rFonts w:ascii="Times New Roman" w:hAnsi="Times New Roman" w:cs="Times New Roman"/>
          <w:b/>
          <w:color w:val="000000" w:themeColor="text1"/>
          <w:sz w:val="28"/>
          <w:szCs w:val="28"/>
        </w:rPr>
        <w:t>ПЕРЕАДРЕСАЦИ</w:t>
      </w:r>
      <w:r>
        <w:rPr>
          <w:rFonts w:ascii="Times New Roman" w:hAnsi="Times New Roman" w:cs="Times New Roman"/>
          <w:b/>
          <w:color w:val="000000" w:themeColor="text1"/>
          <w:sz w:val="28"/>
          <w:szCs w:val="28"/>
        </w:rPr>
        <w:t>Я</w:t>
      </w:r>
      <w:r w:rsidRPr="0058258D">
        <w:rPr>
          <w:rFonts w:ascii="Times New Roman" w:hAnsi="Times New Roman" w:cs="Times New Roman"/>
          <w:b/>
          <w:color w:val="000000" w:themeColor="text1"/>
          <w:sz w:val="28"/>
          <w:szCs w:val="28"/>
        </w:rPr>
        <w:t xml:space="preserve"> ВЫЗОВА ДИСПЕТЧЕРУ ДДС АВАРИЙНОЙ СЛУЖБЫ АВАРИЙНОЙ ГАЗОВОЙ СЕТ</w:t>
      </w:r>
      <w:r>
        <w:rPr>
          <w:rFonts w:ascii="Times New Roman" w:hAnsi="Times New Roman" w:cs="Times New Roman"/>
          <w:b/>
          <w:color w:val="000000" w:themeColor="text1"/>
          <w:sz w:val="28"/>
          <w:szCs w:val="28"/>
        </w:rPr>
        <w:t>И</w:t>
      </w:r>
    </w:p>
    <w:p w:rsid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58258D" w:rsidRP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A70DCC" w:rsidRPr="002F786D" w:rsidRDefault="00A70DCC" w:rsidP="00A70DCC">
      <w:pPr>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Оператор системы-112 производит переадресацию вызова диспетчеру ДДС аварийной службы аварийной газовой сети в следующих случаях:</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квалификация вызова как относящегося к сфере ответственности службы аварийной газовой сети;</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необходимость у позвонившего уточнения деталей или обсуждения результатов предыдущих вызовов службы газовой сети;</w:t>
      </w:r>
    </w:p>
    <w:p w:rsidR="00A70DCC"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необходимость у позвонившего получения квалифицированной консультации по вопросам аварийной службы газовой сети.</w:t>
      </w:r>
    </w:p>
    <w:p w:rsid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58258D" w:rsidRPr="0058258D" w:rsidRDefault="0058258D" w:rsidP="0058258D">
      <w:pPr>
        <w:pStyle w:val="a7"/>
        <w:numPr>
          <w:ilvl w:val="0"/>
          <w:numId w:val="23"/>
        </w:numPr>
        <w:tabs>
          <w:tab w:val="left" w:pos="993"/>
        </w:tabs>
        <w:autoSpaceDE w:val="0"/>
        <w:autoSpaceDN w:val="0"/>
        <w:adjustRightInd w:val="0"/>
        <w:spacing w:after="0" w:line="240" w:lineRule="auto"/>
        <w:ind w:left="0"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ПЕРЕАДРЕСАЦИЯ</w:t>
      </w:r>
      <w:r w:rsidRPr="0058258D">
        <w:rPr>
          <w:rFonts w:ascii="Times New Roman" w:hAnsi="Times New Roman" w:cs="Times New Roman"/>
          <w:b/>
          <w:color w:val="000000" w:themeColor="text1"/>
          <w:sz w:val="28"/>
          <w:szCs w:val="28"/>
        </w:rPr>
        <w:t xml:space="preserve"> ВЫЗОВА ДИСПЕТЧЕРУ ДДС СЛУЖБЫ «АНТИТЕРРОР»</w:t>
      </w:r>
    </w:p>
    <w:p w:rsid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58258D" w:rsidRPr="0058258D" w:rsidRDefault="0058258D" w:rsidP="0058258D">
      <w:pPr>
        <w:tabs>
          <w:tab w:val="left" w:pos="993"/>
        </w:tabs>
        <w:autoSpaceDE w:val="0"/>
        <w:autoSpaceDN w:val="0"/>
        <w:adjustRightInd w:val="0"/>
        <w:spacing w:after="0" w:line="240" w:lineRule="auto"/>
        <w:jc w:val="both"/>
        <w:rPr>
          <w:rFonts w:ascii="Times New Roman" w:hAnsi="Times New Roman" w:cs="Times New Roman"/>
          <w:color w:val="000000" w:themeColor="text1"/>
          <w:sz w:val="28"/>
          <w:szCs w:val="28"/>
        </w:rPr>
      </w:pPr>
    </w:p>
    <w:p w:rsidR="00A70DCC" w:rsidRPr="002F786D" w:rsidRDefault="00A70DCC" w:rsidP="00A70DCC">
      <w:pPr>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Оператор системы-112 производит переадресацию вызова диспетчеру ДДС службы «Антитеррор» в следующих случаях:</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получение сообщения о произошедшем террористическом акте или его угрозе (минирование, угроза подрыва, убийства, захвата заложников, угона самолётов и в других ситуациях при угрозе жизни людей);</w:t>
      </w:r>
    </w:p>
    <w:p w:rsidR="00A70DCC" w:rsidRPr="007343FA" w:rsidRDefault="00A70DCC" w:rsidP="0058258D">
      <w:pPr>
        <w:pStyle w:val="a7"/>
        <w:numPr>
          <w:ilvl w:val="0"/>
          <w:numId w:val="9"/>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принятие вызова с информацией, которая может быть использована для организации и обеспечения действий подразделений службы «Антитеррор».</w:t>
      </w:r>
    </w:p>
    <w:p w:rsidR="0058258D" w:rsidRPr="0058258D" w:rsidRDefault="0058258D" w:rsidP="0058258D">
      <w:pPr>
        <w:pStyle w:val="a7"/>
        <w:numPr>
          <w:ilvl w:val="0"/>
          <w:numId w:val="23"/>
        </w:numPr>
        <w:tabs>
          <w:tab w:val="left" w:pos="1134"/>
        </w:tabs>
        <w:autoSpaceDE w:val="0"/>
        <w:autoSpaceDN w:val="0"/>
        <w:adjustRightInd w:val="0"/>
        <w:spacing w:after="0" w:line="240" w:lineRule="auto"/>
        <w:ind w:left="0" w:firstLine="709"/>
        <w:jc w:val="both"/>
        <w:rPr>
          <w:rFonts w:ascii="Times New Roman" w:hAnsi="Times New Roman" w:cs="Times New Roman"/>
          <w:b/>
          <w:color w:val="000000" w:themeColor="text1"/>
          <w:sz w:val="28"/>
          <w:szCs w:val="28"/>
        </w:rPr>
      </w:pPr>
      <w:r w:rsidRPr="0058258D">
        <w:rPr>
          <w:rFonts w:ascii="Times New Roman" w:hAnsi="Times New Roman" w:cs="Times New Roman"/>
          <w:b/>
          <w:color w:val="000000" w:themeColor="text1"/>
          <w:sz w:val="28"/>
          <w:szCs w:val="28"/>
        </w:rPr>
        <w:lastRenderedPageBreak/>
        <w:t>ПЕРЕАДРЕСАЦИ</w:t>
      </w:r>
      <w:r>
        <w:rPr>
          <w:rFonts w:ascii="Times New Roman" w:hAnsi="Times New Roman" w:cs="Times New Roman"/>
          <w:b/>
          <w:color w:val="000000" w:themeColor="text1"/>
          <w:sz w:val="28"/>
          <w:szCs w:val="28"/>
        </w:rPr>
        <w:t>Я</w:t>
      </w:r>
      <w:r w:rsidRPr="0058258D">
        <w:rPr>
          <w:rFonts w:ascii="Times New Roman" w:hAnsi="Times New Roman" w:cs="Times New Roman"/>
          <w:b/>
          <w:color w:val="000000" w:themeColor="text1"/>
          <w:sz w:val="28"/>
          <w:szCs w:val="28"/>
        </w:rPr>
        <w:t xml:space="preserve"> ВЫЗОВА ДИСПЕТЧЕРУ СИСТЕМЫ-112 ЕДДС</w:t>
      </w:r>
    </w:p>
    <w:p w:rsidR="0058258D" w:rsidRDefault="0058258D"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58258D" w:rsidRDefault="0058258D"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A70DCC" w:rsidRPr="002F786D" w:rsidRDefault="00A70DCC" w:rsidP="00A70DCC">
      <w:pPr>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Диспетчер ЦОВ-112 ДДС производит переадресацию вызова диспетчеру системы-112 ЕДДС в случаях отнесения происшествия к ЧС.</w:t>
      </w:r>
    </w:p>
    <w:p w:rsidR="00A70DCC" w:rsidRPr="00017EFB" w:rsidRDefault="00A70DCC"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17EFB">
        <w:rPr>
          <w:rFonts w:ascii="Times New Roman" w:hAnsi="Times New Roman" w:cs="Times New Roman"/>
          <w:color w:val="000000" w:themeColor="text1"/>
          <w:sz w:val="28"/>
          <w:szCs w:val="28"/>
        </w:rPr>
        <w:t xml:space="preserve">Диспетчеры ДДС ЭОС при переадресации вызова отвечают за заполнение специфических частей карточек информационного обмены в соответствии со своей сферой ответственности. </w:t>
      </w:r>
      <w:proofErr w:type="gramStart"/>
      <w:r w:rsidRPr="00017EFB">
        <w:rPr>
          <w:rFonts w:ascii="Times New Roman" w:hAnsi="Times New Roman" w:cs="Times New Roman"/>
          <w:color w:val="000000" w:themeColor="text1"/>
          <w:sz w:val="28"/>
          <w:szCs w:val="28"/>
        </w:rPr>
        <w:t>При большом количестве поступающих вызовов в целях сокращения очереди ожидания оператор системы-112 может производить переадресацию вызова в соответствующую ДДС непосредственно после выяснения причины вызова.</w:t>
      </w:r>
      <w:proofErr w:type="gramEnd"/>
      <w:r w:rsidRPr="00017EFB">
        <w:rPr>
          <w:rFonts w:ascii="Times New Roman" w:hAnsi="Times New Roman" w:cs="Times New Roman"/>
          <w:color w:val="000000" w:themeColor="text1"/>
          <w:sz w:val="28"/>
          <w:szCs w:val="28"/>
        </w:rPr>
        <w:t xml:space="preserve"> В этом случае диспетчер ДДС ЭОС также заполняет общую часть карточки информационного обмена.</w:t>
      </w:r>
    </w:p>
    <w:p w:rsidR="0058258D" w:rsidRDefault="0058258D"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58258D" w:rsidRPr="0058258D" w:rsidRDefault="0058258D" w:rsidP="00A70DCC">
      <w:pPr>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p>
    <w:p w:rsidR="0058258D" w:rsidRPr="0058258D" w:rsidRDefault="0058258D" w:rsidP="0058258D">
      <w:pPr>
        <w:pStyle w:val="a7"/>
        <w:numPr>
          <w:ilvl w:val="0"/>
          <w:numId w:val="23"/>
        </w:numPr>
        <w:autoSpaceDE w:val="0"/>
        <w:autoSpaceDN w:val="0"/>
        <w:adjustRightInd w:val="0"/>
        <w:spacing w:after="0" w:line="240" w:lineRule="auto"/>
        <w:jc w:val="both"/>
        <w:rPr>
          <w:rFonts w:ascii="Times New Roman" w:hAnsi="Times New Roman" w:cs="Times New Roman"/>
          <w:b/>
          <w:color w:val="000000" w:themeColor="text1"/>
          <w:sz w:val="28"/>
          <w:szCs w:val="28"/>
        </w:rPr>
      </w:pPr>
      <w:r w:rsidRPr="0058258D">
        <w:rPr>
          <w:rFonts w:ascii="Times New Roman" w:hAnsi="Times New Roman" w:cs="Times New Roman"/>
          <w:b/>
          <w:color w:val="000000" w:themeColor="text1"/>
          <w:sz w:val="28"/>
          <w:szCs w:val="28"/>
        </w:rPr>
        <w:t>ПЕРЕАДРЕСАЦИ</w:t>
      </w:r>
      <w:r>
        <w:rPr>
          <w:rFonts w:ascii="Times New Roman" w:hAnsi="Times New Roman" w:cs="Times New Roman"/>
          <w:b/>
          <w:color w:val="000000" w:themeColor="text1"/>
          <w:sz w:val="28"/>
          <w:szCs w:val="28"/>
        </w:rPr>
        <w:t>Я</w:t>
      </w:r>
      <w:r w:rsidRPr="0058258D">
        <w:rPr>
          <w:rFonts w:ascii="Times New Roman" w:hAnsi="Times New Roman" w:cs="Times New Roman"/>
          <w:b/>
          <w:color w:val="000000" w:themeColor="text1"/>
          <w:sz w:val="28"/>
          <w:szCs w:val="28"/>
        </w:rPr>
        <w:t xml:space="preserve"> ВЫЗОВА ОПЕРАТОРУ СИСТЕМЫ-112</w:t>
      </w:r>
    </w:p>
    <w:p w:rsidR="0058258D" w:rsidRDefault="0058258D"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58258D" w:rsidRDefault="0058258D" w:rsidP="00A70DCC">
      <w:pPr>
        <w:autoSpaceDE w:val="0"/>
        <w:autoSpaceDN w:val="0"/>
        <w:adjustRightInd w:val="0"/>
        <w:spacing w:after="0" w:line="240" w:lineRule="auto"/>
        <w:ind w:firstLine="709"/>
        <w:jc w:val="both"/>
        <w:rPr>
          <w:rFonts w:ascii="Times New Roman" w:hAnsi="Times New Roman" w:cs="Times New Roman"/>
          <w:color w:val="000000" w:themeColor="text1"/>
          <w:sz w:val="28"/>
          <w:szCs w:val="28"/>
          <w:u w:val="single"/>
        </w:rPr>
      </w:pPr>
    </w:p>
    <w:p w:rsidR="00A70DCC" w:rsidRPr="002F786D" w:rsidRDefault="00A70DCC" w:rsidP="00A70DCC">
      <w:pPr>
        <w:autoSpaceDE w:val="0"/>
        <w:autoSpaceDN w:val="0"/>
        <w:adjustRightInd w:val="0"/>
        <w:spacing w:after="0" w:line="240" w:lineRule="auto"/>
        <w:ind w:firstLine="709"/>
        <w:jc w:val="both"/>
        <w:rPr>
          <w:rFonts w:ascii="Times New Roman" w:hAnsi="Times New Roman" w:cs="Times New Roman"/>
          <w:i/>
          <w:color w:val="000000" w:themeColor="text1"/>
          <w:sz w:val="28"/>
          <w:szCs w:val="28"/>
        </w:rPr>
      </w:pPr>
      <w:r w:rsidRPr="002F786D">
        <w:rPr>
          <w:rFonts w:ascii="Times New Roman" w:hAnsi="Times New Roman" w:cs="Times New Roman"/>
          <w:i/>
          <w:color w:val="000000" w:themeColor="text1"/>
          <w:sz w:val="28"/>
          <w:szCs w:val="28"/>
        </w:rPr>
        <w:t>Диспетчер ДДС ЭОС производит переадресацию вызова оператору системы-112 в следующих случаях:</w:t>
      </w:r>
    </w:p>
    <w:p w:rsidR="00A70DCC" w:rsidRPr="00017EFB" w:rsidRDefault="00A70DCC" w:rsidP="0058258D">
      <w:pPr>
        <w:pStyle w:val="afd"/>
        <w:numPr>
          <w:ilvl w:val="0"/>
          <w:numId w:val="10"/>
        </w:numPr>
        <w:tabs>
          <w:tab w:val="left" w:pos="993"/>
        </w:tabs>
        <w:ind w:left="0" w:firstLine="709"/>
        <w:jc w:val="both"/>
        <w:rPr>
          <w:rFonts w:ascii="Times New Roman" w:hAnsi="Times New Roman" w:cs="Times New Roman"/>
          <w:color w:val="000000" w:themeColor="text1"/>
          <w:sz w:val="28"/>
          <w:szCs w:val="28"/>
        </w:rPr>
      </w:pPr>
      <w:r w:rsidRPr="00017EFB">
        <w:rPr>
          <w:rFonts w:ascii="Times New Roman" w:hAnsi="Times New Roman" w:cs="Times New Roman"/>
          <w:color w:val="000000" w:themeColor="text1"/>
          <w:sz w:val="28"/>
          <w:szCs w:val="28"/>
        </w:rPr>
        <w:t>поступление вызова с сообщением об угрозе или возникновении ЧС на вверенном объекте;</w:t>
      </w:r>
    </w:p>
    <w:p w:rsidR="00A70DCC" w:rsidRPr="007343FA" w:rsidRDefault="00A70DCC" w:rsidP="0058258D">
      <w:pPr>
        <w:pStyle w:val="a7"/>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необходимость привлечения к реагированию на вызов других ДДС, если выяснение состава привлекаемых ДДС вызывает затруднение;</w:t>
      </w:r>
    </w:p>
    <w:p w:rsidR="00A70DCC" w:rsidRPr="007343FA" w:rsidRDefault="00A70DCC" w:rsidP="0058258D">
      <w:pPr>
        <w:pStyle w:val="a7"/>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обнаружение ошибочности звонка и необходимость вызова другой ДДС;</w:t>
      </w:r>
    </w:p>
    <w:p w:rsidR="00A70DCC" w:rsidRPr="007343FA" w:rsidRDefault="00A70DCC" w:rsidP="0058258D">
      <w:pPr>
        <w:pStyle w:val="a7"/>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необходимость оказания </w:t>
      </w:r>
      <w:proofErr w:type="gramStart"/>
      <w:r w:rsidRPr="007343FA">
        <w:rPr>
          <w:rFonts w:ascii="Times New Roman" w:hAnsi="Times New Roman" w:cs="Times New Roman"/>
          <w:color w:val="000000" w:themeColor="text1"/>
          <w:sz w:val="28"/>
          <w:szCs w:val="28"/>
        </w:rPr>
        <w:t>позвонившему</w:t>
      </w:r>
      <w:proofErr w:type="gramEnd"/>
      <w:r w:rsidRPr="007343FA">
        <w:rPr>
          <w:rFonts w:ascii="Times New Roman" w:hAnsi="Times New Roman" w:cs="Times New Roman"/>
          <w:color w:val="000000" w:themeColor="text1"/>
          <w:sz w:val="28"/>
          <w:szCs w:val="28"/>
        </w:rPr>
        <w:t xml:space="preserve"> квалифицированной психологической помощи;</w:t>
      </w:r>
    </w:p>
    <w:p w:rsidR="00A70DCC" w:rsidRPr="007343FA" w:rsidRDefault="00A70DCC" w:rsidP="0058258D">
      <w:pPr>
        <w:pStyle w:val="a7"/>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b/>
          <w:bCs/>
          <w:color w:val="000000" w:themeColor="text1"/>
          <w:sz w:val="28"/>
          <w:szCs w:val="28"/>
        </w:rPr>
      </w:pPr>
      <w:r w:rsidRPr="007343FA">
        <w:rPr>
          <w:rFonts w:ascii="Times New Roman" w:hAnsi="Times New Roman" w:cs="Times New Roman"/>
          <w:color w:val="000000" w:themeColor="text1"/>
          <w:sz w:val="28"/>
          <w:szCs w:val="28"/>
        </w:rPr>
        <w:t xml:space="preserve">необходимость консультации </w:t>
      </w:r>
      <w:proofErr w:type="gramStart"/>
      <w:r w:rsidRPr="007343FA">
        <w:rPr>
          <w:rFonts w:ascii="Times New Roman" w:hAnsi="Times New Roman" w:cs="Times New Roman"/>
          <w:color w:val="000000" w:themeColor="text1"/>
          <w:sz w:val="28"/>
          <w:szCs w:val="28"/>
        </w:rPr>
        <w:t>позвонившего</w:t>
      </w:r>
      <w:proofErr w:type="gramEnd"/>
      <w:r w:rsidRPr="007343FA">
        <w:rPr>
          <w:rFonts w:ascii="Times New Roman" w:hAnsi="Times New Roman" w:cs="Times New Roman"/>
          <w:color w:val="000000" w:themeColor="text1"/>
          <w:sz w:val="28"/>
          <w:szCs w:val="28"/>
        </w:rPr>
        <w:t xml:space="preserve"> по вопросам, выходящими за рамки компетенции данной ДДС. </w:t>
      </w:r>
    </w:p>
    <w:p w:rsidR="00BC60FE" w:rsidRPr="00BC60FE" w:rsidRDefault="00BC60FE" w:rsidP="00BC60FE">
      <w:pPr>
        <w:spacing w:after="0" w:line="240" w:lineRule="auto"/>
        <w:rPr>
          <w:rFonts w:ascii="Times New Roman" w:eastAsia="Calibri" w:hAnsi="Times New Roman" w:cs="Times New Roman"/>
          <w:sz w:val="28"/>
          <w:szCs w:val="28"/>
        </w:rPr>
      </w:pPr>
    </w:p>
    <w:p w:rsidR="00BC60FE" w:rsidRPr="00BC60FE" w:rsidRDefault="00BC60FE" w:rsidP="00BC60FE">
      <w:pPr>
        <w:spacing w:after="0" w:line="240" w:lineRule="auto"/>
        <w:rPr>
          <w:rFonts w:ascii="Times New Roman" w:eastAsia="Calibri" w:hAnsi="Times New Roman" w:cs="Times New Roman"/>
          <w:sz w:val="28"/>
          <w:szCs w:val="28"/>
        </w:rPr>
      </w:pPr>
      <w:r w:rsidRPr="00BC60FE">
        <w:rPr>
          <w:rFonts w:ascii="Times New Roman" w:eastAsia="Calibri" w:hAnsi="Times New Roman" w:cs="Times New Roman"/>
          <w:sz w:val="28"/>
          <w:szCs w:val="28"/>
        </w:rPr>
        <w:t> </w:t>
      </w:r>
      <w:r w:rsidRPr="00BC60FE">
        <w:rPr>
          <w:rFonts w:ascii="Times New Roman" w:eastAsia="Calibri" w:hAnsi="Times New Roman" w:cs="Times New Roman"/>
          <w:sz w:val="28"/>
          <w:szCs w:val="28"/>
        </w:rPr>
        <w:br w:type="page"/>
      </w: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BC60FE" w:rsidRDefault="0058258D" w:rsidP="0058258D">
      <w:pPr>
        <w:contextualSpacing/>
        <w:jc w:val="center"/>
        <w:rPr>
          <w:rFonts w:ascii="Times New Roman" w:eastAsia="Calibri" w:hAnsi="Times New Roman" w:cs="Times New Roman"/>
          <w:b/>
          <w:sz w:val="36"/>
          <w:szCs w:val="36"/>
        </w:rPr>
      </w:pPr>
    </w:p>
    <w:p w:rsidR="0058258D" w:rsidRPr="00802C8B" w:rsidRDefault="0058258D" w:rsidP="00802C8B">
      <w:pPr>
        <w:pStyle w:val="4"/>
        <w:jc w:val="center"/>
        <w:rPr>
          <w:rFonts w:ascii="Times New Roman" w:eastAsia="Calibri" w:hAnsi="Times New Roman" w:cs="Times New Roman"/>
          <w:i w:val="0"/>
          <w:color w:val="auto"/>
          <w:sz w:val="36"/>
          <w:szCs w:val="36"/>
        </w:rPr>
      </w:pPr>
      <w:bookmarkStart w:id="11" w:name="_Toc452403119"/>
      <w:r w:rsidRPr="00802C8B">
        <w:rPr>
          <w:rFonts w:ascii="Times New Roman" w:eastAsia="Calibri" w:hAnsi="Times New Roman" w:cs="Times New Roman"/>
          <w:i w:val="0"/>
          <w:color w:val="auto"/>
          <w:sz w:val="36"/>
          <w:szCs w:val="36"/>
          <w:lang w:val="en-US"/>
        </w:rPr>
        <w:t>II</w:t>
      </w:r>
      <w:r w:rsidR="00030D4C" w:rsidRPr="00802C8B">
        <w:rPr>
          <w:rFonts w:ascii="Times New Roman" w:eastAsia="Calibri" w:hAnsi="Times New Roman" w:cs="Times New Roman"/>
          <w:i w:val="0"/>
          <w:color w:val="auto"/>
          <w:sz w:val="36"/>
          <w:szCs w:val="36"/>
          <w:lang w:val="en-US"/>
        </w:rPr>
        <w:t>I</w:t>
      </w:r>
      <w:r w:rsidRPr="00802C8B">
        <w:rPr>
          <w:rFonts w:ascii="Times New Roman" w:eastAsia="Calibri" w:hAnsi="Times New Roman" w:cs="Times New Roman"/>
          <w:i w:val="0"/>
          <w:color w:val="auto"/>
          <w:sz w:val="36"/>
          <w:szCs w:val="36"/>
        </w:rPr>
        <w:t xml:space="preserve"> РАЗДЕЛ</w:t>
      </w:r>
      <w:bookmarkEnd w:id="11"/>
    </w:p>
    <w:p w:rsidR="0058258D" w:rsidRPr="00802C8B" w:rsidRDefault="0058258D" w:rsidP="00802C8B">
      <w:pPr>
        <w:pStyle w:val="4"/>
        <w:jc w:val="center"/>
        <w:rPr>
          <w:rFonts w:ascii="Times New Roman" w:eastAsia="Calibri" w:hAnsi="Times New Roman" w:cs="Times New Roman"/>
          <w:b w:val="0"/>
          <w:color w:val="auto"/>
          <w:sz w:val="36"/>
          <w:szCs w:val="36"/>
        </w:rPr>
      </w:pPr>
    </w:p>
    <w:p w:rsidR="0058258D" w:rsidRPr="00802C8B" w:rsidRDefault="0058258D" w:rsidP="00802C8B">
      <w:pPr>
        <w:pStyle w:val="4"/>
        <w:jc w:val="center"/>
        <w:rPr>
          <w:rFonts w:ascii="Times New Roman" w:eastAsia="Calibri" w:hAnsi="Times New Roman" w:cs="Times New Roman"/>
          <w:b w:val="0"/>
          <w:i w:val="0"/>
          <w:color w:val="auto"/>
          <w:sz w:val="28"/>
          <w:szCs w:val="28"/>
        </w:rPr>
      </w:pPr>
      <w:bookmarkStart w:id="12" w:name="_Toc452403120"/>
      <w:r w:rsidRPr="00802C8B">
        <w:rPr>
          <w:rFonts w:ascii="Times New Roman" w:eastAsia="Calibri" w:hAnsi="Times New Roman" w:cs="Times New Roman"/>
          <w:i w:val="0"/>
          <w:color w:val="auto"/>
          <w:sz w:val="36"/>
          <w:szCs w:val="36"/>
        </w:rPr>
        <w:t>ПРАВИЛА ПРИЕМА ВЫЗОВА В СЛУЧАЕ КОМПЛЕКСНОГО РЕАГИРОВАНИЯ</w:t>
      </w:r>
      <w:bookmarkEnd w:id="12"/>
    </w:p>
    <w:p w:rsidR="0058258D" w:rsidRDefault="0058258D">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58258D" w:rsidRPr="007343FA" w:rsidRDefault="0058258D" w:rsidP="0058258D">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lastRenderedPageBreak/>
        <w:t xml:space="preserve">Для организации комплексного реагирования оператор системы-112 после завершения вызова, после получения от диспетчера ДДС переадресованного вызова или не снятой с контроля заполненной унифицированной карточки информационного обмена определяет состав ДДС, которые необходимо привлечь для реагирования на поступивший вызов. При этом отбор производится по следующим критериям: </w:t>
      </w:r>
    </w:p>
    <w:p w:rsidR="0058258D" w:rsidRPr="007343FA" w:rsidRDefault="0058258D" w:rsidP="0058258D">
      <w:pPr>
        <w:pStyle w:val="a7"/>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привлечение службы пожарной охраны происходит при наличии открытых или закрытых очагов пожара, сильного задымления, необходимости эвакуации людей с верхних этажей зданий, угрозы ЧС или происшествия, следствием которых может стать пожар; </w:t>
      </w:r>
    </w:p>
    <w:p w:rsidR="0058258D" w:rsidRPr="007343FA" w:rsidRDefault="0058258D" w:rsidP="0058258D">
      <w:pPr>
        <w:pStyle w:val="a7"/>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привлечение службы реагирования в чрезвычайных ситуациях производится при необходимости проведения аварийно-спасательных работ, а также угрозе ЧС или происшествия, в результате которых может потребоваться проведение таких работ; </w:t>
      </w:r>
    </w:p>
    <w:p w:rsidR="0058258D" w:rsidRPr="007343FA" w:rsidRDefault="0058258D" w:rsidP="0058258D">
      <w:pPr>
        <w:pStyle w:val="a7"/>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привлечение службы полиции происходит при необходимости обеспечения правопорядка на месте происшествия, наличии дорожно-транспортных происшествий, угрозе ЧС или происшествия, для ликвидации последствий которых могут потребоваться силы охраны правопорядка; </w:t>
      </w:r>
    </w:p>
    <w:p w:rsidR="0058258D" w:rsidRPr="007343FA" w:rsidRDefault="0058258D" w:rsidP="0058258D">
      <w:pPr>
        <w:pStyle w:val="a7"/>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привлечение службы скорой медицинской помощи происходит при наличии на месте происшествия погибших, больных или пострадавших людей, угрозе ЧС или происшествия, результаты которого могут быть опасны для жизни и здоровья людей;</w:t>
      </w:r>
    </w:p>
    <w:p w:rsidR="0058258D" w:rsidRPr="007343FA" w:rsidRDefault="0058258D" w:rsidP="0058258D">
      <w:pPr>
        <w:pStyle w:val="a7"/>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привлечение аварийной службы газовой сети производится при наличии утечки бытового газа, повреждениях газового оборудования, угрозе ЧС или происшествия, результатом которых могут стать повреждения газовой инфраструктуры ЖКХ; </w:t>
      </w:r>
    </w:p>
    <w:p w:rsidR="0058258D" w:rsidRPr="007343FA" w:rsidRDefault="0058258D" w:rsidP="0058258D">
      <w:pPr>
        <w:pStyle w:val="a7"/>
        <w:numPr>
          <w:ilvl w:val="0"/>
          <w:numId w:val="11"/>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привлечение службы «Антитеррор» производится при совершении или угрозе совершения террористических актов. </w:t>
      </w:r>
    </w:p>
    <w:p w:rsidR="0058258D" w:rsidRPr="007343FA" w:rsidRDefault="0058258D" w:rsidP="0058258D">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При комплексном реагировании на поступивший вызов диспетчеры всех привлекаемых ДДС осуществляют сопровождение и координацию действий задействованных подчиненных подразделений. В специфической части карточки отображаются: </w:t>
      </w:r>
    </w:p>
    <w:p w:rsidR="0058258D" w:rsidRPr="007343FA"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переданные распоряжения; </w:t>
      </w:r>
    </w:p>
    <w:p w:rsidR="0058258D" w:rsidRPr="007343FA"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действия подчиненных подразделений; </w:t>
      </w:r>
    </w:p>
    <w:p w:rsidR="0058258D" w:rsidRPr="007343FA"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изменения обстановки; </w:t>
      </w:r>
    </w:p>
    <w:p w:rsidR="0058258D" w:rsidRPr="007343FA"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взаимодействие с подразделениями других ДДС. </w:t>
      </w:r>
    </w:p>
    <w:p w:rsidR="0058258D" w:rsidRPr="007343FA" w:rsidRDefault="0058258D" w:rsidP="0058258D">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Информацию об изменениях обстановки диспетчер ДДС передает оператору системы-112 немедленно. </w:t>
      </w:r>
    </w:p>
    <w:p w:rsidR="0058258D" w:rsidRPr="007343FA" w:rsidRDefault="0058258D" w:rsidP="0058258D">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Оператор системы-112: </w:t>
      </w:r>
    </w:p>
    <w:p w:rsidR="0058258D" w:rsidRPr="007343FA"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осуществляет мониторинг действий привлекаемых ДДС; </w:t>
      </w:r>
    </w:p>
    <w:p w:rsidR="0058258D" w:rsidRPr="007343FA"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доводит до всех ДДС изменения в оперативной обстановке в зоне происшествия; </w:t>
      </w:r>
    </w:p>
    <w:p w:rsidR="0058258D" w:rsidRPr="007343FA"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7343FA">
        <w:rPr>
          <w:rFonts w:ascii="Times New Roman" w:hAnsi="Times New Roman" w:cs="Times New Roman"/>
          <w:color w:val="000000" w:themeColor="text1"/>
          <w:sz w:val="28"/>
          <w:szCs w:val="28"/>
        </w:rPr>
        <w:t xml:space="preserve">контролирует завершение реагирования всеми привлеченными ДДС; </w:t>
      </w:r>
    </w:p>
    <w:p w:rsidR="0058258D" w:rsidRPr="0058258D" w:rsidRDefault="0058258D" w:rsidP="0058258D">
      <w:pPr>
        <w:pStyle w:val="a7"/>
        <w:numPr>
          <w:ilvl w:val="0"/>
          <w:numId w:val="12"/>
        </w:numPr>
        <w:tabs>
          <w:tab w:val="left" w:pos="993"/>
        </w:tabs>
        <w:autoSpaceDE w:val="0"/>
        <w:autoSpaceDN w:val="0"/>
        <w:adjustRightInd w:val="0"/>
        <w:spacing w:after="0" w:line="240" w:lineRule="auto"/>
        <w:ind w:left="0" w:firstLine="709"/>
        <w:jc w:val="both"/>
        <w:rPr>
          <w:rFonts w:ascii="Times New Roman" w:eastAsia="Calibri" w:hAnsi="Times New Roman" w:cs="Times New Roman"/>
          <w:b/>
          <w:caps/>
          <w:sz w:val="28"/>
          <w:szCs w:val="28"/>
        </w:rPr>
      </w:pPr>
      <w:r w:rsidRPr="0058258D">
        <w:rPr>
          <w:rFonts w:ascii="Times New Roman" w:hAnsi="Times New Roman" w:cs="Times New Roman"/>
          <w:color w:val="000000" w:themeColor="text1"/>
          <w:sz w:val="28"/>
          <w:szCs w:val="28"/>
        </w:rPr>
        <w:t>снимает с контроля карточку вызова после получения подтверждения от всех.</w:t>
      </w:r>
      <w:r w:rsidRPr="0058258D">
        <w:rPr>
          <w:rFonts w:ascii="Times New Roman" w:eastAsia="Calibri" w:hAnsi="Times New Roman" w:cs="Times New Roman"/>
          <w:b/>
          <w:caps/>
          <w:sz w:val="28"/>
          <w:szCs w:val="28"/>
        </w:rPr>
        <w:br w:type="page"/>
      </w: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BC60FE" w:rsidRDefault="00030D4C" w:rsidP="00030D4C">
      <w:pPr>
        <w:contextualSpacing/>
        <w:jc w:val="center"/>
        <w:rPr>
          <w:rFonts w:ascii="Times New Roman" w:eastAsia="Calibri" w:hAnsi="Times New Roman" w:cs="Times New Roman"/>
          <w:b/>
          <w:sz w:val="36"/>
          <w:szCs w:val="36"/>
        </w:rPr>
      </w:pPr>
    </w:p>
    <w:p w:rsidR="00030D4C" w:rsidRPr="00802C8B" w:rsidRDefault="00030D4C" w:rsidP="00802C8B">
      <w:pPr>
        <w:pStyle w:val="5"/>
        <w:jc w:val="center"/>
        <w:rPr>
          <w:rFonts w:ascii="Times New Roman" w:eastAsia="Calibri" w:hAnsi="Times New Roman" w:cs="Times New Roman"/>
          <w:b/>
          <w:color w:val="auto"/>
          <w:sz w:val="36"/>
          <w:szCs w:val="36"/>
        </w:rPr>
      </w:pPr>
      <w:bookmarkStart w:id="13" w:name="_Toc452403121"/>
      <w:r w:rsidRPr="00802C8B">
        <w:rPr>
          <w:rFonts w:ascii="Times New Roman" w:eastAsia="Calibri" w:hAnsi="Times New Roman" w:cs="Times New Roman"/>
          <w:b/>
          <w:color w:val="auto"/>
          <w:sz w:val="36"/>
          <w:szCs w:val="36"/>
          <w:lang w:val="en-US"/>
        </w:rPr>
        <w:t>IV</w:t>
      </w:r>
      <w:r w:rsidRPr="00802C8B">
        <w:rPr>
          <w:rFonts w:ascii="Times New Roman" w:eastAsia="Calibri" w:hAnsi="Times New Roman" w:cs="Times New Roman"/>
          <w:b/>
          <w:color w:val="auto"/>
          <w:sz w:val="36"/>
          <w:szCs w:val="36"/>
        </w:rPr>
        <w:t xml:space="preserve"> РАЗДЕЛ</w:t>
      </w:r>
      <w:bookmarkEnd w:id="13"/>
    </w:p>
    <w:p w:rsidR="00030D4C" w:rsidRPr="00802C8B" w:rsidRDefault="00030D4C" w:rsidP="00802C8B">
      <w:pPr>
        <w:pStyle w:val="5"/>
        <w:jc w:val="center"/>
        <w:rPr>
          <w:rFonts w:ascii="Times New Roman" w:eastAsia="Calibri" w:hAnsi="Times New Roman" w:cs="Times New Roman"/>
          <w:b/>
          <w:color w:val="auto"/>
          <w:sz w:val="36"/>
          <w:szCs w:val="36"/>
        </w:rPr>
      </w:pPr>
    </w:p>
    <w:p w:rsidR="0058258D" w:rsidRPr="00802C8B" w:rsidRDefault="00030D4C" w:rsidP="00802C8B">
      <w:pPr>
        <w:pStyle w:val="5"/>
        <w:jc w:val="center"/>
        <w:rPr>
          <w:rFonts w:ascii="Times New Roman" w:eastAsia="Calibri" w:hAnsi="Times New Roman" w:cs="Times New Roman"/>
          <w:b/>
          <w:caps/>
          <w:color w:val="auto"/>
          <w:sz w:val="28"/>
          <w:szCs w:val="28"/>
        </w:rPr>
      </w:pPr>
      <w:bookmarkStart w:id="14" w:name="_Toc452403122"/>
      <w:r w:rsidRPr="00802C8B">
        <w:rPr>
          <w:rFonts w:ascii="Times New Roman" w:eastAsia="Calibri" w:hAnsi="Times New Roman" w:cs="Times New Roman"/>
          <w:b/>
          <w:color w:val="auto"/>
          <w:sz w:val="36"/>
          <w:szCs w:val="36"/>
        </w:rPr>
        <w:t>ОСОБЕННОСТИ ОПРОСА ЗАЯВИТЕЛЕЙ ПРИ ПОЛУЧЕНИИ СООБЩЕНИЯ О ДОРОЖНО-ТРАНСПОРТНОМ ПРОИСШЕСТВИИ, ПРОИСШЕСТВИИ НА ПОТЕНЦИАЛЬНО ОПАСНОМ ОБЪЕКТЕ И ОБЪЕКТ</w:t>
      </w:r>
      <w:r w:rsidR="00FE317B" w:rsidRPr="00802C8B">
        <w:rPr>
          <w:rFonts w:ascii="Times New Roman" w:eastAsia="Calibri" w:hAnsi="Times New Roman" w:cs="Times New Roman"/>
          <w:b/>
          <w:color w:val="auto"/>
          <w:sz w:val="36"/>
          <w:szCs w:val="36"/>
        </w:rPr>
        <w:t>АХ С МАССОВЫМ ПРЕБЫВАНИЕМ ЛЮДЕЙ</w:t>
      </w:r>
      <w:bookmarkEnd w:id="14"/>
    </w:p>
    <w:p w:rsidR="00030D4C" w:rsidRDefault="00030D4C">
      <w:pPr>
        <w:rPr>
          <w:rFonts w:ascii="Times New Roman" w:eastAsia="Calibri" w:hAnsi="Times New Roman" w:cs="Times New Roman"/>
          <w:b/>
          <w:caps/>
          <w:sz w:val="28"/>
          <w:szCs w:val="28"/>
        </w:rPr>
      </w:pPr>
      <w:r>
        <w:rPr>
          <w:rFonts w:ascii="Times New Roman" w:eastAsia="Calibri" w:hAnsi="Times New Roman" w:cs="Times New Roman"/>
          <w:b/>
          <w:caps/>
          <w:sz w:val="28"/>
          <w:szCs w:val="28"/>
        </w:rPr>
        <w:br w:type="page"/>
      </w:r>
    </w:p>
    <w:p w:rsidR="00030D4C" w:rsidRDefault="00030D4C" w:rsidP="00030D4C">
      <w:pPr>
        <w:pStyle w:val="a7"/>
        <w:numPr>
          <w:ilvl w:val="6"/>
          <w:numId w:val="21"/>
        </w:numPr>
        <w:tabs>
          <w:tab w:val="left" w:pos="1134"/>
        </w:tabs>
        <w:spacing w:after="0" w:line="240" w:lineRule="auto"/>
        <w:ind w:left="0" w:firstLine="709"/>
        <w:jc w:val="both"/>
        <w:rPr>
          <w:rFonts w:ascii="Times New Roman" w:hAnsi="Times New Roman" w:cs="Times New Roman"/>
          <w:b/>
          <w:color w:val="000000" w:themeColor="text1"/>
          <w:sz w:val="28"/>
          <w:szCs w:val="28"/>
        </w:rPr>
      </w:pPr>
      <w:r w:rsidRPr="00030D4C">
        <w:rPr>
          <w:rFonts w:ascii="Times New Roman" w:hAnsi="Times New Roman" w:cs="Times New Roman"/>
          <w:color w:val="000000" w:themeColor="text1"/>
          <w:sz w:val="28"/>
          <w:szCs w:val="28"/>
        </w:rPr>
        <w:lastRenderedPageBreak/>
        <w:t xml:space="preserve"> </w:t>
      </w:r>
      <w:r w:rsidRPr="00030D4C">
        <w:rPr>
          <w:rFonts w:ascii="Times New Roman" w:hAnsi="Times New Roman" w:cs="Times New Roman"/>
          <w:b/>
          <w:color w:val="000000" w:themeColor="text1"/>
          <w:sz w:val="28"/>
          <w:szCs w:val="28"/>
        </w:rPr>
        <w:t>ОСОБЕННОСТИ ОПРОСА ЗАЯВИТЕЛЕЙ ПРИ ПОЛУЧЕНИИ СООБЩЕНИЯ О ДО</w:t>
      </w:r>
      <w:r>
        <w:rPr>
          <w:rFonts w:ascii="Times New Roman" w:hAnsi="Times New Roman" w:cs="Times New Roman"/>
          <w:b/>
          <w:color w:val="000000" w:themeColor="text1"/>
          <w:sz w:val="28"/>
          <w:szCs w:val="28"/>
        </w:rPr>
        <w:t>РОЖНО-ТРАНСПОРТНОМ ПРОИСШЕСТВИИ</w:t>
      </w:r>
    </w:p>
    <w:p w:rsidR="00030D4C" w:rsidRDefault="00030D4C" w:rsidP="00030D4C">
      <w:pPr>
        <w:tabs>
          <w:tab w:val="left" w:pos="1134"/>
        </w:tabs>
        <w:spacing w:after="0" w:line="240" w:lineRule="auto"/>
        <w:jc w:val="both"/>
        <w:rPr>
          <w:rFonts w:ascii="Times New Roman" w:hAnsi="Times New Roman" w:cs="Times New Roman"/>
          <w:b/>
          <w:color w:val="000000" w:themeColor="text1"/>
          <w:sz w:val="28"/>
          <w:szCs w:val="28"/>
        </w:rPr>
      </w:pPr>
    </w:p>
    <w:p w:rsidR="00030D4C" w:rsidRPr="00030D4C" w:rsidRDefault="00030D4C" w:rsidP="00030D4C">
      <w:pPr>
        <w:tabs>
          <w:tab w:val="left" w:pos="1134"/>
        </w:tabs>
        <w:spacing w:after="0" w:line="240" w:lineRule="auto"/>
        <w:jc w:val="both"/>
        <w:rPr>
          <w:rFonts w:ascii="Times New Roman" w:hAnsi="Times New Roman" w:cs="Times New Roman"/>
          <w:b/>
          <w:color w:val="000000" w:themeColor="text1"/>
          <w:sz w:val="28"/>
          <w:szCs w:val="28"/>
        </w:rPr>
      </w:pPr>
    </w:p>
    <w:p w:rsidR="00030D4C" w:rsidRPr="007343FA" w:rsidRDefault="00030D4C" w:rsidP="00030D4C">
      <w:pPr>
        <w:spacing w:after="0" w:line="240" w:lineRule="auto"/>
        <w:ind w:firstLine="709"/>
        <w:contextualSpacing/>
        <w:jc w:val="both"/>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rPr>
        <w:t>Дорожно-транспортное происше</w:t>
      </w:r>
      <w:r w:rsidRPr="007343FA">
        <w:rPr>
          <w:rFonts w:ascii="Times New Roman" w:hAnsi="Times New Roman" w:cs="Times New Roman"/>
          <w:b/>
          <w:bCs/>
          <w:color w:val="000000" w:themeColor="text1"/>
          <w:sz w:val="28"/>
          <w:szCs w:val="28"/>
        </w:rPr>
        <w:t>ствие (ДТП)</w:t>
      </w:r>
      <w:r w:rsidRPr="007343FA">
        <w:rPr>
          <w:rFonts w:ascii="Times New Roman" w:hAnsi="Times New Roman" w:cs="Times New Roman"/>
          <w:color w:val="000000" w:themeColor="text1"/>
          <w:sz w:val="28"/>
          <w:szCs w:val="28"/>
        </w:rPr>
        <w:t xml:space="preserve"> (автоавария, автокатастрофа) — событие, возникшее в процессе </w:t>
      </w:r>
      <w:hyperlink r:id="rId9" w:tooltip="Дорожное движение" w:history="1">
        <w:r w:rsidRPr="007343FA">
          <w:rPr>
            <w:rStyle w:val="afc"/>
            <w:rFonts w:ascii="Times New Roman" w:hAnsi="Times New Roman" w:cs="Times New Roman"/>
            <w:color w:val="000000" w:themeColor="text1"/>
            <w:sz w:val="28"/>
            <w:szCs w:val="28"/>
          </w:rPr>
          <w:t>движения по дороге</w:t>
        </w:r>
      </w:hyperlink>
      <w:r w:rsidRPr="007343FA">
        <w:rPr>
          <w:rFonts w:ascii="Times New Roman" w:hAnsi="Times New Roman" w:cs="Times New Roman"/>
          <w:color w:val="000000" w:themeColor="text1"/>
          <w:sz w:val="28"/>
          <w:szCs w:val="28"/>
        </w:rPr>
        <w:t xml:space="preserve"> </w:t>
      </w:r>
      <w:hyperlink r:id="rId10" w:tooltip="Транспортное средство" w:history="1">
        <w:r w:rsidRPr="007343FA">
          <w:rPr>
            <w:rStyle w:val="afc"/>
            <w:rFonts w:ascii="Times New Roman" w:hAnsi="Times New Roman" w:cs="Times New Roman"/>
            <w:color w:val="000000" w:themeColor="text1"/>
            <w:sz w:val="28"/>
            <w:szCs w:val="28"/>
          </w:rPr>
          <w:t>транспортного средства</w:t>
        </w:r>
      </w:hyperlink>
      <w:r w:rsidRPr="007343FA">
        <w:rPr>
          <w:rFonts w:ascii="Times New Roman" w:hAnsi="Times New Roman" w:cs="Times New Roman"/>
          <w:color w:val="000000" w:themeColor="text1"/>
          <w:sz w:val="28"/>
          <w:szCs w:val="28"/>
        </w:rPr>
        <w:t xml:space="preserve"> и с его участием, при котором погибли или пострадали люди, повреждены транспортные средства, сооружения, грузы, либо причинён иной материальный </w:t>
      </w:r>
      <w:hyperlink r:id="rId11" w:tooltip="Ущерб" w:history="1">
        <w:r w:rsidRPr="007343FA">
          <w:rPr>
            <w:rStyle w:val="afc"/>
            <w:rFonts w:ascii="Times New Roman" w:hAnsi="Times New Roman" w:cs="Times New Roman"/>
            <w:color w:val="000000" w:themeColor="text1"/>
            <w:sz w:val="28"/>
            <w:szCs w:val="28"/>
          </w:rPr>
          <w:t>ущерб</w:t>
        </w:r>
      </w:hyperlink>
      <w:r w:rsidRPr="007343FA">
        <w:rPr>
          <w:rFonts w:ascii="Times New Roman" w:hAnsi="Times New Roman" w:cs="Times New Roman"/>
          <w:color w:val="000000" w:themeColor="text1"/>
          <w:sz w:val="28"/>
          <w:szCs w:val="28"/>
        </w:rPr>
        <w:t>.</w:t>
      </w:r>
    </w:p>
    <w:p w:rsidR="00030D4C" w:rsidRPr="007343FA" w:rsidRDefault="00030D4C" w:rsidP="00030D4C">
      <w:pPr>
        <w:tabs>
          <w:tab w:val="left" w:pos="993"/>
        </w:tabs>
        <w:spacing w:after="0" w:line="240" w:lineRule="auto"/>
        <w:ind w:firstLine="709"/>
        <w:contextualSpacing/>
        <w:jc w:val="both"/>
        <w:rPr>
          <w:rFonts w:ascii="Times New Roman" w:eastAsia="Calibri" w:hAnsi="Times New Roman" w:cs="Times New Roman"/>
          <w:bCs/>
          <w:iCs/>
          <w:color w:val="000000" w:themeColor="text1"/>
          <w:kern w:val="2"/>
          <w:sz w:val="28"/>
          <w:szCs w:val="28"/>
        </w:rPr>
      </w:pPr>
      <w:r w:rsidRPr="007343FA">
        <w:rPr>
          <w:rFonts w:ascii="Times New Roman" w:eastAsia="Calibri" w:hAnsi="Times New Roman" w:cs="Times New Roman"/>
          <w:bCs/>
          <w:iCs/>
          <w:color w:val="000000" w:themeColor="text1"/>
          <w:kern w:val="2"/>
          <w:sz w:val="28"/>
          <w:szCs w:val="28"/>
        </w:rPr>
        <w:t xml:space="preserve">При получении сообщения о дорожно-транспортном происшествии необходимо уточнить следующие данные: </w:t>
      </w:r>
    </w:p>
    <w:p w:rsidR="00030D4C" w:rsidRPr="00E1488C" w:rsidRDefault="00030D4C" w:rsidP="00030D4C">
      <w:pPr>
        <w:pStyle w:val="a7"/>
        <w:numPr>
          <w:ilvl w:val="0"/>
          <w:numId w:val="13"/>
        </w:numPr>
        <w:tabs>
          <w:tab w:val="left" w:pos="993"/>
        </w:tabs>
        <w:spacing w:after="0" w:line="240" w:lineRule="auto"/>
        <w:ind w:left="0" w:firstLine="720"/>
        <w:jc w:val="both"/>
        <w:rPr>
          <w:rFonts w:ascii="Times New Roman" w:eastAsia="Calibri" w:hAnsi="Times New Roman" w:cs="Times New Roman"/>
          <w:color w:val="000000" w:themeColor="text1"/>
          <w:kern w:val="2"/>
          <w:sz w:val="28"/>
          <w:szCs w:val="28"/>
        </w:rPr>
      </w:pPr>
      <w:r w:rsidRPr="00E1488C">
        <w:rPr>
          <w:rFonts w:ascii="Times New Roman" w:eastAsia="Calibri" w:hAnsi="Times New Roman" w:cs="Times New Roman"/>
          <w:color w:val="000000" w:themeColor="text1"/>
          <w:kern w:val="2"/>
          <w:sz w:val="28"/>
          <w:szCs w:val="28"/>
        </w:rPr>
        <w:t>точный адрес ДТП (дорога, деревня улица, переулок и т.п., номер дома, километр);</w:t>
      </w:r>
    </w:p>
    <w:p w:rsidR="00030D4C" w:rsidRPr="00E1488C" w:rsidRDefault="00030D4C" w:rsidP="00030D4C">
      <w:pPr>
        <w:pStyle w:val="a7"/>
        <w:numPr>
          <w:ilvl w:val="0"/>
          <w:numId w:val="13"/>
        </w:numPr>
        <w:tabs>
          <w:tab w:val="left" w:pos="993"/>
        </w:tabs>
        <w:spacing w:after="0" w:line="240" w:lineRule="auto"/>
        <w:ind w:left="0" w:firstLine="720"/>
        <w:jc w:val="both"/>
        <w:rPr>
          <w:rFonts w:ascii="Times New Roman" w:eastAsia="Calibri" w:hAnsi="Times New Roman" w:cs="Times New Roman"/>
          <w:color w:val="000000" w:themeColor="text1"/>
          <w:kern w:val="2"/>
          <w:sz w:val="28"/>
          <w:szCs w:val="28"/>
        </w:rPr>
      </w:pPr>
      <w:r w:rsidRPr="00E1488C">
        <w:rPr>
          <w:rFonts w:ascii="Times New Roman" w:eastAsia="Calibri" w:hAnsi="Times New Roman" w:cs="Times New Roman"/>
          <w:color w:val="000000" w:themeColor="text1"/>
          <w:kern w:val="2"/>
          <w:sz w:val="28"/>
          <w:szCs w:val="28"/>
        </w:rPr>
        <w:t>вид транспортного средства (легковой, грузовой, пассажирский и т.п.);</w:t>
      </w:r>
    </w:p>
    <w:p w:rsidR="00030D4C" w:rsidRPr="00E1488C" w:rsidRDefault="00030D4C" w:rsidP="00030D4C">
      <w:pPr>
        <w:pStyle w:val="a7"/>
        <w:numPr>
          <w:ilvl w:val="0"/>
          <w:numId w:val="13"/>
        </w:numPr>
        <w:tabs>
          <w:tab w:val="left" w:pos="993"/>
        </w:tabs>
        <w:spacing w:after="0" w:line="240" w:lineRule="auto"/>
        <w:ind w:left="0" w:firstLine="720"/>
        <w:jc w:val="both"/>
        <w:rPr>
          <w:rFonts w:ascii="Times New Roman" w:eastAsia="Calibri" w:hAnsi="Times New Roman" w:cs="Times New Roman"/>
          <w:color w:val="000000" w:themeColor="text1"/>
          <w:kern w:val="2"/>
          <w:sz w:val="28"/>
          <w:szCs w:val="28"/>
        </w:rPr>
      </w:pPr>
      <w:r w:rsidRPr="00E1488C">
        <w:rPr>
          <w:rFonts w:ascii="Times New Roman" w:eastAsia="Calibri" w:hAnsi="Times New Roman" w:cs="Times New Roman"/>
          <w:color w:val="000000" w:themeColor="text1"/>
          <w:kern w:val="2"/>
          <w:sz w:val="28"/>
          <w:szCs w:val="28"/>
        </w:rPr>
        <w:t>наличие людей, угроза их жизни и необходимая экстренная помощь;</w:t>
      </w:r>
    </w:p>
    <w:p w:rsidR="00030D4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eastAsia="Calibri" w:hAnsi="Times New Roman" w:cs="Times New Roman"/>
          <w:color w:val="000000" w:themeColor="text1"/>
          <w:kern w:val="2"/>
          <w:sz w:val="28"/>
          <w:szCs w:val="28"/>
        </w:rPr>
      </w:pPr>
      <w:r w:rsidRPr="00E1488C">
        <w:rPr>
          <w:rFonts w:ascii="Times New Roman" w:eastAsia="Calibri" w:hAnsi="Times New Roman" w:cs="Times New Roman"/>
          <w:color w:val="000000" w:themeColor="text1"/>
          <w:kern w:val="2"/>
          <w:sz w:val="28"/>
          <w:szCs w:val="28"/>
        </w:rPr>
        <w:t>вид перевозимого груза, его характеристики (пожаро - взрывоопасность, радиационная опасность, химико-биологическая опасность и т.п.), характер повреждения транспортного средства и груза, опасность распространения возможной чрезвычайной ситуации на жилую застройку, промышленные объекты и объекты с  массовым пребыванием людей.</w:t>
      </w:r>
    </w:p>
    <w:p w:rsidR="00030D4C" w:rsidRDefault="00030D4C" w:rsidP="00030D4C">
      <w:pPr>
        <w:shd w:val="clear" w:color="auto" w:fill="FFFFFF"/>
        <w:tabs>
          <w:tab w:val="left" w:pos="993"/>
        </w:tabs>
        <w:spacing w:after="0" w:line="240" w:lineRule="auto"/>
        <w:jc w:val="both"/>
        <w:rPr>
          <w:rFonts w:ascii="Times New Roman" w:eastAsia="Calibri" w:hAnsi="Times New Roman" w:cs="Times New Roman"/>
          <w:color w:val="000000" w:themeColor="text1"/>
          <w:kern w:val="2"/>
          <w:sz w:val="28"/>
          <w:szCs w:val="28"/>
        </w:rPr>
      </w:pPr>
    </w:p>
    <w:p w:rsidR="00030D4C" w:rsidRPr="00030D4C" w:rsidRDefault="00030D4C" w:rsidP="00030D4C">
      <w:pPr>
        <w:shd w:val="clear" w:color="auto" w:fill="FFFFFF"/>
        <w:tabs>
          <w:tab w:val="left" w:pos="993"/>
        </w:tabs>
        <w:spacing w:after="0" w:line="240" w:lineRule="auto"/>
        <w:ind w:firstLine="709"/>
        <w:jc w:val="both"/>
        <w:rPr>
          <w:rFonts w:ascii="Times New Roman" w:eastAsia="Calibri" w:hAnsi="Times New Roman" w:cs="Times New Roman"/>
          <w:b/>
          <w:kern w:val="2"/>
          <w:sz w:val="28"/>
          <w:szCs w:val="28"/>
        </w:rPr>
      </w:pPr>
    </w:p>
    <w:p w:rsidR="00030D4C" w:rsidRPr="00030D4C" w:rsidRDefault="00030D4C" w:rsidP="00030D4C">
      <w:pPr>
        <w:pStyle w:val="a7"/>
        <w:numPr>
          <w:ilvl w:val="6"/>
          <w:numId w:val="21"/>
        </w:numPr>
        <w:tabs>
          <w:tab w:val="left" w:pos="993"/>
        </w:tabs>
        <w:spacing w:after="0" w:line="240" w:lineRule="auto"/>
        <w:ind w:left="0" w:firstLine="709"/>
        <w:jc w:val="both"/>
        <w:rPr>
          <w:rFonts w:ascii="Times New Roman" w:hAnsi="Times New Roman" w:cs="Times New Roman"/>
          <w:b/>
          <w:sz w:val="28"/>
          <w:szCs w:val="28"/>
        </w:rPr>
      </w:pPr>
      <w:r w:rsidRPr="00030D4C">
        <w:rPr>
          <w:rFonts w:ascii="Times New Roman" w:hAnsi="Times New Roman" w:cs="Times New Roman"/>
          <w:b/>
          <w:sz w:val="28"/>
          <w:szCs w:val="28"/>
        </w:rPr>
        <w:t xml:space="preserve"> ОСОБЕННОСТИ ОПРОСА ЗАЯВИТЕЛЕЙ ПРИ ПОЛУЧЕНИИ СООБЩЕНИЯ О ПРОИСШЕСТВИИ </w:t>
      </w:r>
      <w:r>
        <w:rPr>
          <w:rFonts w:ascii="Times New Roman" w:hAnsi="Times New Roman" w:cs="Times New Roman"/>
          <w:b/>
          <w:sz w:val="28"/>
          <w:szCs w:val="28"/>
        </w:rPr>
        <w:t>НА ПОТЕНЦИАЛЬНО ОПАСНОМ ОБЪЕКТЕ</w:t>
      </w:r>
    </w:p>
    <w:p w:rsidR="00030D4C" w:rsidRDefault="00030D4C" w:rsidP="00030D4C">
      <w:pPr>
        <w:spacing w:after="0" w:line="240" w:lineRule="auto"/>
        <w:ind w:firstLine="709"/>
        <w:contextualSpacing/>
        <w:jc w:val="both"/>
        <w:rPr>
          <w:rFonts w:ascii="Times New Roman" w:eastAsia="Times New Roman" w:hAnsi="Times New Roman" w:cs="Times New Roman"/>
          <w:bCs/>
          <w:color w:val="000000" w:themeColor="text1"/>
          <w:sz w:val="28"/>
          <w:szCs w:val="28"/>
          <w:lang w:eastAsia="ru-RU"/>
        </w:rPr>
      </w:pPr>
    </w:p>
    <w:p w:rsidR="00030D4C" w:rsidRDefault="00030D4C" w:rsidP="00030D4C">
      <w:pPr>
        <w:spacing w:after="0" w:line="240" w:lineRule="auto"/>
        <w:ind w:firstLine="709"/>
        <w:contextualSpacing/>
        <w:jc w:val="both"/>
        <w:rPr>
          <w:rFonts w:ascii="Times New Roman" w:eastAsia="Times New Roman" w:hAnsi="Times New Roman" w:cs="Times New Roman"/>
          <w:bCs/>
          <w:color w:val="000000" w:themeColor="text1"/>
          <w:sz w:val="28"/>
          <w:szCs w:val="28"/>
          <w:lang w:eastAsia="ru-RU"/>
        </w:rPr>
      </w:pPr>
    </w:p>
    <w:p w:rsidR="00030D4C" w:rsidRPr="007343FA" w:rsidRDefault="00030D4C" w:rsidP="00030D4C">
      <w:pPr>
        <w:spacing w:after="0" w:line="240" w:lineRule="auto"/>
        <w:ind w:firstLine="709"/>
        <w:contextualSpacing/>
        <w:jc w:val="both"/>
        <w:rPr>
          <w:rFonts w:ascii="Times New Roman" w:eastAsia="Times New Roman" w:hAnsi="Times New Roman" w:cs="Times New Roman"/>
          <w:bCs/>
          <w:color w:val="000000" w:themeColor="text1"/>
          <w:sz w:val="28"/>
          <w:szCs w:val="28"/>
          <w:lang w:eastAsia="ru-RU"/>
        </w:rPr>
      </w:pPr>
      <w:r w:rsidRPr="007343FA">
        <w:rPr>
          <w:rFonts w:ascii="Times New Roman" w:eastAsia="Times New Roman" w:hAnsi="Times New Roman" w:cs="Times New Roman"/>
          <w:bCs/>
          <w:color w:val="000000" w:themeColor="text1"/>
          <w:sz w:val="28"/>
          <w:szCs w:val="28"/>
          <w:lang w:eastAsia="ru-RU"/>
        </w:rPr>
        <w:t>При получении информации об угрозе (возникновении) Ч</w:t>
      </w:r>
      <w:r>
        <w:rPr>
          <w:rFonts w:ascii="Times New Roman" w:eastAsia="Times New Roman" w:hAnsi="Times New Roman" w:cs="Times New Roman"/>
          <w:bCs/>
          <w:color w:val="000000" w:themeColor="text1"/>
          <w:sz w:val="28"/>
          <w:szCs w:val="28"/>
          <w:lang w:eastAsia="ru-RU"/>
        </w:rPr>
        <w:t>С</w:t>
      </w:r>
      <w:r w:rsidRPr="007343FA">
        <w:rPr>
          <w:rFonts w:ascii="Times New Roman" w:eastAsia="Times New Roman" w:hAnsi="Times New Roman" w:cs="Times New Roman"/>
          <w:bCs/>
          <w:color w:val="000000" w:themeColor="text1"/>
          <w:sz w:val="28"/>
          <w:szCs w:val="28"/>
          <w:lang w:eastAsia="ru-RU"/>
        </w:rPr>
        <w:t xml:space="preserve"> природного или техногенного характера</w:t>
      </w:r>
      <w:r w:rsidRPr="00BD688B">
        <w:rPr>
          <w:rFonts w:ascii="Times New Roman" w:eastAsia="Calibri" w:hAnsi="Times New Roman" w:cs="Times New Roman"/>
          <w:bCs/>
          <w:iCs/>
          <w:color w:val="000000" w:themeColor="text1"/>
          <w:kern w:val="2"/>
          <w:sz w:val="28"/>
          <w:szCs w:val="28"/>
        </w:rPr>
        <w:t xml:space="preserve"> </w:t>
      </w:r>
      <w:r w:rsidRPr="007343FA">
        <w:rPr>
          <w:rFonts w:ascii="Times New Roman" w:eastAsia="Calibri" w:hAnsi="Times New Roman" w:cs="Times New Roman"/>
          <w:bCs/>
          <w:iCs/>
          <w:color w:val="000000" w:themeColor="text1"/>
          <w:kern w:val="2"/>
          <w:sz w:val="28"/>
          <w:szCs w:val="28"/>
        </w:rPr>
        <w:t>необходимо уточнить следующие данные</w:t>
      </w:r>
      <w:r>
        <w:rPr>
          <w:rFonts w:ascii="Times New Roman" w:eastAsia="Calibri" w:hAnsi="Times New Roman" w:cs="Times New Roman"/>
          <w:bCs/>
          <w:iCs/>
          <w:color w:val="000000" w:themeColor="text1"/>
          <w:kern w:val="2"/>
          <w:sz w:val="28"/>
          <w:szCs w:val="28"/>
        </w:rPr>
        <w:t>:</w:t>
      </w:r>
    </w:p>
    <w:p w:rsidR="00030D4C" w:rsidRPr="00BD688B" w:rsidRDefault="00030D4C" w:rsidP="00030D4C">
      <w:pPr>
        <w:pStyle w:val="a7"/>
        <w:numPr>
          <w:ilvl w:val="0"/>
          <w:numId w:val="17"/>
        </w:numPr>
        <w:tabs>
          <w:tab w:val="left" w:pos="993"/>
        </w:tabs>
        <w:spacing w:after="0" w:line="240" w:lineRule="auto"/>
        <w:ind w:left="0" w:firstLine="709"/>
        <w:rPr>
          <w:rFonts w:ascii="Times New Roman" w:eastAsia="Times New Roman" w:hAnsi="Times New Roman" w:cs="Times New Roman"/>
          <w:bCs/>
          <w:color w:val="000000" w:themeColor="text1"/>
          <w:sz w:val="28"/>
          <w:szCs w:val="28"/>
          <w:lang w:eastAsia="ru-RU"/>
        </w:rPr>
      </w:pPr>
      <w:r w:rsidRPr="00BD688B">
        <w:rPr>
          <w:rFonts w:ascii="Times New Roman" w:eastAsia="Times New Roman" w:hAnsi="Times New Roman" w:cs="Times New Roman"/>
          <w:bCs/>
          <w:color w:val="000000" w:themeColor="text1"/>
          <w:sz w:val="28"/>
          <w:szCs w:val="28"/>
          <w:lang w:eastAsia="ru-RU"/>
        </w:rPr>
        <w:t>источник информации: Ф.И.О., должность, адрес</w:t>
      </w:r>
      <w:r>
        <w:rPr>
          <w:rFonts w:ascii="Times New Roman" w:eastAsia="Times New Roman" w:hAnsi="Times New Roman" w:cs="Times New Roman"/>
          <w:bCs/>
          <w:color w:val="000000" w:themeColor="text1"/>
          <w:sz w:val="28"/>
          <w:szCs w:val="28"/>
          <w:lang w:eastAsia="ru-RU"/>
        </w:rPr>
        <w:t>;</w:t>
      </w:r>
    </w:p>
    <w:p w:rsidR="00030D4C" w:rsidRPr="00BD688B" w:rsidRDefault="00030D4C" w:rsidP="00030D4C">
      <w:pPr>
        <w:pStyle w:val="a7"/>
        <w:numPr>
          <w:ilvl w:val="0"/>
          <w:numId w:val="17"/>
        </w:numPr>
        <w:tabs>
          <w:tab w:val="left" w:pos="993"/>
        </w:tabs>
        <w:spacing w:after="0" w:line="240" w:lineRule="auto"/>
        <w:ind w:left="0" w:firstLine="709"/>
        <w:rPr>
          <w:rFonts w:ascii="Times New Roman" w:eastAsia="Times New Roman" w:hAnsi="Times New Roman" w:cs="Times New Roman"/>
          <w:bCs/>
          <w:color w:val="000000" w:themeColor="text1"/>
          <w:sz w:val="28"/>
          <w:szCs w:val="28"/>
          <w:lang w:eastAsia="ru-RU"/>
        </w:rPr>
      </w:pPr>
      <w:r w:rsidRPr="00BD688B">
        <w:rPr>
          <w:rFonts w:ascii="Times New Roman" w:eastAsia="Times New Roman" w:hAnsi="Times New Roman" w:cs="Times New Roman"/>
          <w:bCs/>
          <w:color w:val="000000" w:themeColor="text1"/>
          <w:sz w:val="28"/>
          <w:szCs w:val="28"/>
          <w:lang w:eastAsia="ru-RU"/>
        </w:rPr>
        <w:t xml:space="preserve">характеристика ЧС, </w:t>
      </w:r>
      <w:r>
        <w:rPr>
          <w:rFonts w:ascii="Times New Roman" w:eastAsia="Times New Roman" w:hAnsi="Times New Roman" w:cs="Times New Roman"/>
          <w:bCs/>
          <w:color w:val="000000" w:themeColor="text1"/>
          <w:sz w:val="28"/>
          <w:szCs w:val="28"/>
          <w:lang w:eastAsia="ru-RU"/>
        </w:rPr>
        <w:t>наименование предполагаемой ЧС;</w:t>
      </w:r>
    </w:p>
    <w:p w:rsidR="00030D4C" w:rsidRPr="00BD688B" w:rsidRDefault="00030D4C" w:rsidP="00030D4C">
      <w:pPr>
        <w:pStyle w:val="a7"/>
        <w:numPr>
          <w:ilvl w:val="0"/>
          <w:numId w:val="17"/>
        </w:numPr>
        <w:tabs>
          <w:tab w:val="left" w:pos="993"/>
        </w:tabs>
        <w:spacing w:after="0" w:line="240" w:lineRule="auto"/>
        <w:ind w:left="0" w:firstLine="709"/>
        <w:rPr>
          <w:rFonts w:ascii="Times New Roman" w:eastAsia="Times New Roman" w:hAnsi="Times New Roman" w:cs="Times New Roman"/>
          <w:bCs/>
          <w:color w:val="000000" w:themeColor="text1"/>
          <w:sz w:val="28"/>
          <w:szCs w:val="28"/>
          <w:lang w:eastAsia="ru-RU"/>
        </w:rPr>
      </w:pPr>
      <w:r w:rsidRPr="00BD688B">
        <w:rPr>
          <w:rFonts w:ascii="Times New Roman" w:eastAsia="Times New Roman" w:hAnsi="Times New Roman" w:cs="Times New Roman"/>
          <w:bCs/>
          <w:color w:val="000000" w:themeColor="text1"/>
          <w:sz w:val="28"/>
          <w:szCs w:val="28"/>
          <w:lang w:eastAsia="ru-RU"/>
        </w:rPr>
        <w:t xml:space="preserve">предполагаемый район (объект) ЧС, место (адрес) ЧС </w:t>
      </w:r>
    </w:p>
    <w:p w:rsidR="00030D4C" w:rsidRPr="00BD688B" w:rsidRDefault="00030D4C" w:rsidP="00030D4C">
      <w:pPr>
        <w:pStyle w:val="a7"/>
        <w:numPr>
          <w:ilvl w:val="0"/>
          <w:numId w:val="17"/>
        </w:numPr>
        <w:tabs>
          <w:tab w:val="left" w:pos="993"/>
        </w:tabs>
        <w:spacing w:after="0" w:line="240" w:lineRule="auto"/>
        <w:ind w:left="0" w:firstLine="709"/>
        <w:rPr>
          <w:rFonts w:ascii="Times New Roman" w:eastAsia="Times New Roman" w:hAnsi="Times New Roman" w:cs="Times New Roman"/>
          <w:bCs/>
          <w:color w:val="000000" w:themeColor="text1"/>
          <w:sz w:val="28"/>
          <w:szCs w:val="28"/>
          <w:lang w:eastAsia="ru-RU"/>
        </w:rPr>
      </w:pPr>
      <w:r w:rsidRPr="00BD688B">
        <w:rPr>
          <w:rFonts w:ascii="Times New Roman" w:eastAsia="Times New Roman" w:hAnsi="Times New Roman" w:cs="Times New Roman"/>
          <w:bCs/>
          <w:color w:val="000000" w:themeColor="text1"/>
          <w:sz w:val="28"/>
          <w:szCs w:val="28"/>
          <w:lang w:eastAsia="ru-RU"/>
        </w:rPr>
        <w:t>время возникновения (час и мин)</w:t>
      </w:r>
      <w:r>
        <w:rPr>
          <w:rFonts w:ascii="Times New Roman" w:eastAsia="Times New Roman" w:hAnsi="Times New Roman" w:cs="Times New Roman"/>
          <w:bCs/>
          <w:color w:val="000000" w:themeColor="text1"/>
          <w:sz w:val="28"/>
          <w:szCs w:val="28"/>
          <w:lang w:eastAsia="ru-RU"/>
        </w:rPr>
        <w:t>;</w:t>
      </w:r>
    </w:p>
    <w:p w:rsidR="00030D4C" w:rsidRPr="00BD688B" w:rsidRDefault="00030D4C" w:rsidP="00030D4C">
      <w:pPr>
        <w:pStyle w:val="a7"/>
        <w:numPr>
          <w:ilvl w:val="0"/>
          <w:numId w:val="17"/>
        </w:numPr>
        <w:tabs>
          <w:tab w:val="left" w:pos="993"/>
        </w:tabs>
        <w:spacing w:after="0" w:line="240" w:lineRule="auto"/>
        <w:ind w:left="0" w:firstLine="709"/>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масштабы предполагаемой ЧС;</w:t>
      </w:r>
    </w:p>
    <w:p w:rsidR="00030D4C" w:rsidRPr="00BD688B" w:rsidRDefault="00030D4C" w:rsidP="00030D4C">
      <w:pPr>
        <w:pStyle w:val="a7"/>
        <w:numPr>
          <w:ilvl w:val="0"/>
          <w:numId w:val="17"/>
        </w:numPr>
        <w:tabs>
          <w:tab w:val="left" w:pos="993"/>
        </w:tabs>
        <w:spacing w:after="0" w:line="240" w:lineRule="auto"/>
        <w:ind w:left="0" w:firstLine="709"/>
        <w:rPr>
          <w:rFonts w:ascii="Times New Roman" w:eastAsia="Times New Roman" w:hAnsi="Times New Roman" w:cs="Times New Roman"/>
          <w:bCs/>
          <w:color w:val="000000" w:themeColor="text1"/>
          <w:sz w:val="28"/>
          <w:szCs w:val="28"/>
          <w:lang w:eastAsia="ru-RU"/>
        </w:rPr>
      </w:pPr>
      <w:r w:rsidRPr="00BD688B">
        <w:rPr>
          <w:rFonts w:ascii="Times New Roman" w:eastAsia="Times New Roman" w:hAnsi="Times New Roman" w:cs="Times New Roman"/>
          <w:bCs/>
          <w:color w:val="000000" w:themeColor="text1"/>
          <w:sz w:val="28"/>
          <w:szCs w:val="28"/>
          <w:lang w:eastAsia="ru-RU"/>
        </w:rPr>
        <w:t>причины возникновения ЧС</w:t>
      </w:r>
      <w:r>
        <w:rPr>
          <w:rFonts w:ascii="Times New Roman" w:eastAsia="Times New Roman" w:hAnsi="Times New Roman" w:cs="Times New Roman"/>
          <w:bCs/>
          <w:color w:val="000000" w:themeColor="text1"/>
          <w:sz w:val="28"/>
          <w:szCs w:val="28"/>
          <w:lang w:eastAsia="ru-RU"/>
        </w:rPr>
        <w:t>;</w:t>
      </w:r>
    </w:p>
    <w:p w:rsidR="00030D4C" w:rsidRPr="00030D4C" w:rsidRDefault="00030D4C" w:rsidP="00030D4C">
      <w:pPr>
        <w:pStyle w:val="a7"/>
        <w:numPr>
          <w:ilvl w:val="0"/>
          <w:numId w:val="17"/>
        </w:numPr>
        <w:tabs>
          <w:tab w:val="left" w:pos="993"/>
        </w:tabs>
        <w:spacing w:after="0" w:line="240" w:lineRule="auto"/>
        <w:ind w:left="0" w:firstLine="709"/>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наличие пострадавших (погибших).</w:t>
      </w:r>
    </w:p>
    <w:p w:rsidR="00030D4C" w:rsidRDefault="00030D4C" w:rsidP="00030D4C">
      <w:pPr>
        <w:tabs>
          <w:tab w:val="left" w:pos="993"/>
        </w:tabs>
        <w:spacing w:after="0" w:line="240" w:lineRule="auto"/>
        <w:rPr>
          <w:rFonts w:ascii="Times New Roman" w:eastAsia="Times New Roman" w:hAnsi="Times New Roman" w:cs="Times New Roman"/>
          <w:b/>
          <w:bCs/>
          <w:color w:val="000000" w:themeColor="text1"/>
          <w:sz w:val="28"/>
          <w:szCs w:val="28"/>
          <w:lang w:eastAsia="ru-RU"/>
        </w:rPr>
      </w:pPr>
    </w:p>
    <w:p w:rsidR="00030D4C" w:rsidRPr="00030D4C" w:rsidRDefault="00030D4C" w:rsidP="00030D4C">
      <w:pPr>
        <w:tabs>
          <w:tab w:val="left" w:pos="993"/>
        </w:tabs>
        <w:spacing w:after="0" w:line="240" w:lineRule="auto"/>
        <w:rPr>
          <w:rFonts w:ascii="Times New Roman" w:eastAsia="Times New Roman" w:hAnsi="Times New Roman" w:cs="Times New Roman"/>
          <w:b/>
          <w:bCs/>
          <w:color w:val="000000" w:themeColor="text1"/>
          <w:sz w:val="28"/>
          <w:szCs w:val="28"/>
          <w:lang w:eastAsia="ru-RU"/>
        </w:rPr>
      </w:pPr>
    </w:p>
    <w:p w:rsidR="00030D4C" w:rsidRPr="00030D4C" w:rsidRDefault="00030D4C" w:rsidP="00030D4C">
      <w:pPr>
        <w:pStyle w:val="a7"/>
        <w:numPr>
          <w:ilvl w:val="6"/>
          <w:numId w:val="21"/>
        </w:numPr>
        <w:tabs>
          <w:tab w:val="left" w:pos="993"/>
        </w:tabs>
        <w:spacing w:after="0" w:line="240" w:lineRule="auto"/>
        <w:ind w:left="0" w:firstLine="709"/>
        <w:jc w:val="both"/>
        <w:rPr>
          <w:rFonts w:ascii="Times New Roman" w:hAnsi="Times New Roman" w:cs="Times New Roman"/>
          <w:b/>
          <w:color w:val="000000" w:themeColor="text1"/>
          <w:sz w:val="28"/>
          <w:szCs w:val="28"/>
        </w:rPr>
      </w:pPr>
      <w:r w:rsidRPr="00030D4C">
        <w:rPr>
          <w:rFonts w:ascii="Times New Roman" w:hAnsi="Times New Roman" w:cs="Times New Roman"/>
          <w:b/>
          <w:color w:val="000000" w:themeColor="text1"/>
          <w:sz w:val="28"/>
          <w:szCs w:val="28"/>
        </w:rPr>
        <w:t>ОСОБЕННОСТИ ОПРОСА ЗАЯВИТЕЛЕЙ ПРИ ПОЛУЧЕНИИ СООБЩЕНИЯ О ПРОИСШЕСТВИИ НА ОБЪЕКТ</w:t>
      </w:r>
      <w:r>
        <w:rPr>
          <w:rFonts w:ascii="Times New Roman" w:hAnsi="Times New Roman" w:cs="Times New Roman"/>
          <w:b/>
          <w:color w:val="000000" w:themeColor="text1"/>
          <w:sz w:val="28"/>
          <w:szCs w:val="28"/>
        </w:rPr>
        <w:t>АХ С МАССОВЫМ ПРЕБЫВАНИЕМ ЛЮДЕЙ</w:t>
      </w:r>
    </w:p>
    <w:p w:rsidR="00030D4C" w:rsidRDefault="00030D4C" w:rsidP="00030D4C">
      <w:pPr>
        <w:spacing w:after="0" w:line="240" w:lineRule="auto"/>
        <w:ind w:firstLine="426"/>
        <w:contextualSpacing/>
        <w:jc w:val="both"/>
        <w:rPr>
          <w:rFonts w:ascii="Times New Roman" w:eastAsia="Times New Roman" w:hAnsi="Times New Roman" w:cs="Times New Roman"/>
          <w:color w:val="000000" w:themeColor="text1"/>
          <w:sz w:val="28"/>
          <w:szCs w:val="28"/>
          <w:lang w:eastAsia="ru-RU"/>
        </w:rPr>
      </w:pPr>
    </w:p>
    <w:p w:rsidR="00030D4C" w:rsidRDefault="00030D4C" w:rsidP="00030D4C">
      <w:pPr>
        <w:spacing w:after="0" w:line="240" w:lineRule="auto"/>
        <w:ind w:firstLine="426"/>
        <w:contextualSpacing/>
        <w:jc w:val="both"/>
        <w:rPr>
          <w:rFonts w:ascii="Times New Roman" w:eastAsia="Times New Roman" w:hAnsi="Times New Roman" w:cs="Times New Roman"/>
          <w:color w:val="000000" w:themeColor="text1"/>
          <w:sz w:val="28"/>
          <w:szCs w:val="28"/>
          <w:lang w:eastAsia="ru-RU"/>
        </w:rPr>
      </w:pPr>
    </w:p>
    <w:p w:rsidR="00030D4C" w:rsidRPr="007343FA" w:rsidRDefault="00030D4C" w:rsidP="00030D4C">
      <w:pPr>
        <w:spacing w:after="0" w:line="240" w:lineRule="auto"/>
        <w:ind w:firstLine="426"/>
        <w:contextualSpacing/>
        <w:jc w:val="both"/>
        <w:rPr>
          <w:rFonts w:ascii="Times New Roman" w:eastAsia="Times New Roman" w:hAnsi="Times New Roman" w:cs="Times New Roman"/>
          <w:color w:val="000000" w:themeColor="text1"/>
          <w:sz w:val="28"/>
          <w:szCs w:val="28"/>
          <w:lang w:eastAsia="ru-RU"/>
        </w:rPr>
      </w:pPr>
      <w:r w:rsidRPr="007343FA">
        <w:rPr>
          <w:rFonts w:ascii="Times New Roman" w:eastAsia="Times New Roman" w:hAnsi="Times New Roman" w:cs="Times New Roman"/>
          <w:color w:val="000000" w:themeColor="text1"/>
          <w:sz w:val="28"/>
          <w:szCs w:val="28"/>
          <w:lang w:eastAsia="ru-RU"/>
        </w:rPr>
        <w:t xml:space="preserve">К объектам с массовым пребыванием людей относятся здания, в которых на небольшой площади сосредоточено большое количество людей (50 или более </w:t>
      </w:r>
      <w:r w:rsidRPr="007343FA">
        <w:rPr>
          <w:rFonts w:ascii="Times New Roman" w:eastAsia="Times New Roman" w:hAnsi="Times New Roman" w:cs="Times New Roman"/>
          <w:color w:val="000000" w:themeColor="text1"/>
          <w:sz w:val="28"/>
          <w:szCs w:val="28"/>
          <w:lang w:eastAsia="ru-RU"/>
        </w:rPr>
        <w:lastRenderedPageBreak/>
        <w:t xml:space="preserve">человек). Это театры, кинотеатры, школы, выставки, институты, магазины и т. д. </w:t>
      </w:r>
    </w:p>
    <w:p w:rsidR="00030D4C" w:rsidRPr="007343FA" w:rsidRDefault="00030D4C" w:rsidP="00030D4C">
      <w:pPr>
        <w:shd w:val="clear" w:color="auto" w:fill="FFFFFF"/>
        <w:spacing w:after="0" w:line="240" w:lineRule="auto"/>
        <w:ind w:firstLine="720"/>
        <w:contextualSpacing/>
        <w:outlineLvl w:val="0"/>
        <w:rPr>
          <w:rFonts w:ascii="Times New Roman" w:hAnsi="Times New Roman" w:cs="Times New Roman"/>
          <w:color w:val="000000" w:themeColor="text1"/>
          <w:sz w:val="28"/>
          <w:szCs w:val="28"/>
        </w:rPr>
      </w:pPr>
      <w:bookmarkStart w:id="15" w:name="_Toc452402974"/>
      <w:bookmarkStart w:id="16" w:name="_Toc452403123"/>
      <w:r w:rsidRPr="007343FA">
        <w:rPr>
          <w:rFonts w:ascii="Times New Roman" w:eastAsia="Times New Roman" w:hAnsi="Times New Roman" w:cs="Times New Roman"/>
          <w:color w:val="000000" w:themeColor="text1"/>
          <w:sz w:val="28"/>
          <w:szCs w:val="28"/>
          <w:lang w:eastAsia="ru-RU"/>
        </w:rPr>
        <w:t>На объектах с массовым пребыванием людей могут произойти:</w:t>
      </w:r>
      <w:bookmarkEnd w:id="15"/>
      <w:bookmarkEnd w:id="16"/>
    </w:p>
    <w:p w:rsidR="00030D4C" w:rsidRPr="00E1488C" w:rsidRDefault="00030D4C" w:rsidP="00030D4C">
      <w:pPr>
        <w:pStyle w:val="a7"/>
        <w:numPr>
          <w:ilvl w:val="0"/>
          <w:numId w:val="13"/>
        </w:numPr>
        <w:shd w:val="clear" w:color="auto" w:fill="FFFFFF"/>
        <w:tabs>
          <w:tab w:val="left" w:pos="993"/>
        </w:tabs>
        <w:spacing w:after="0" w:line="240" w:lineRule="auto"/>
        <w:ind w:left="0" w:firstLine="709"/>
        <w:outlineLvl w:val="0"/>
        <w:rPr>
          <w:rFonts w:ascii="Times New Roman" w:hAnsi="Times New Roman" w:cs="Times New Roman"/>
          <w:color w:val="000000" w:themeColor="text1"/>
          <w:sz w:val="28"/>
          <w:szCs w:val="28"/>
        </w:rPr>
      </w:pPr>
      <w:bookmarkStart w:id="17" w:name="_Toc452402975"/>
      <w:bookmarkStart w:id="18" w:name="_Toc452403124"/>
      <w:r w:rsidRPr="00E1488C">
        <w:rPr>
          <w:rFonts w:ascii="Times New Roman" w:hAnsi="Times New Roman" w:cs="Times New Roman"/>
          <w:bCs/>
          <w:iCs/>
          <w:color w:val="000000" w:themeColor="text1"/>
          <w:sz w:val="28"/>
          <w:szCs w:val="28"/>
        </w:rPr>
        <w:t>пожар (возгорание, зад</w:t>
      </w:r>
      <w:r>
        <w:rPr>
          <w:rFonts w:ascii="Times New Roman" w:hAnsi="Times New Roman" w:cs="Times New Roman"/>
          <w:bCs/>
          <w:iCs/>
          <w:color w:val="000000" w:themeColor="text1"/>
          <w:sz w:val="28"/>
          <w:szCs w:val="28"/>
        </w:rPr>
        <w:t>ымление);</w:t>
      </w:r>
      <w:bookmarkEnd w:id="17"/>
      <w:bookmarkEnd w:id="18"/>
    </w:p>
    <w:p w:rsidR="00030D4C" w:rsidRPr="00E1488C" w:rsidRDefault="00030D4C" w:rsidP="00030D4C">
      <w:pPr>
        <w:pStyle w:val="a7"/>
        <w:numPr>
          <w:ilvl w:val="0"/>
          <w:numId w:val="13"/>
        </w:numPr>
        <w:shd w:val="clear" w:color="auto" w:fill="FFFFFF"/>
        <w:tabs>
          <w:tab w:val="left" w:pos="993"/>
        </w:tabs>
        <w:spacing w:after="0" w:line="240" w:lineRule="auto"/>
        <w:ind w:left="0" w:firstLine="709"/>
        <w:outlineLvl w:val="0"/>
        <w:rPr>
          <w:rFonts w:ascii="Times New Roman" w:hAnsi="Times New Roman" w:cs="Times New Roman"/>
          <w:color w:val="000000" w:themeColor="text1"/>
          <w:sz w:val="28"/>
          <w:szCs w:val="28"/>
        </w:rPr>
      </w:pPr>
      <w:bookmarkStart w:id="19" w:name="_Toc452402976"/>
      <w:bookmarkStart w:id="20" w:name="_Toc452403125"/>
      <w:r>
        <w:rPr>
          <w:rFonts w:ascii="Times New Roman" w:hAnsi="Times New Roman" w:cs="Times New Roman"/>
          <w:bCs/>
          <w:iCs/>
          <w:color w:val="000000" w:themeColor="text1"/>
          <w:sz w:val="28"/>
          <w:szCs w:val="28"/>
        </w:rPr>
        <w:t>нападение на объект;</w:t>
      </w:r>
      <w:bookmarkEnd w:id="19"/>
      <w:bookmarkEnd w:id="20"/>
    </w:p>
    <w:p w:rsidR="00030D4C" w:rsidRPr="00E1488C" w:rsidRDefault="00030D4C" w:rsidP="00030D4C">
      <w:pPr>
        <w:pStyle w:val="a7"/>
        <w:numPr>
          <w:ilvl w:val="0"/>
          <w:numId w:val="13"/>
        </w:numPr>
        <w:shd w:val="clear" w:color="auto" w:fill="FFFFFF"/>
        <w:tabs>
          <w:tab w:val="left" w:pos="993"/>
        </w:tabs>
        <w:spacing w:after="0" w:line="240" w:lineRule="auto"/>
        <w:ind w:left="0" w:firstLine="709"/>
        <w:outlineLvl w:val="0"/>
        <w:rPr>
          <w:rFonts w:ascii="Times New Roman" w:hAnsi="Times New Roman" w:cs="Times New Roman"/>
          <w:color w:val="000000" w:themeColor="text1"/>
          <w:sz w:val="28"/>
          <w:szCs w:val="28"/>
        </w:rPr>
      </w:pPr>
      <w:bookmarkStart w:id="21" w:name="_Toc452402977"/>
      <w:bookmarkStart w:id="22" w:name="_Toc452403126"/>
      <w:r>
        <w:rPr>
          <w:rFonts w:ascii="Times New Roman" w:hAnsi="Times New Roman" w:cs="Times New Roman"/>
          <w:bCs/>
          <w:iCs/>
          <w:color w:val="000000" w:themeColor="text1"/>
          <w:sz w:val="28"/>
          <w:szCs w:val="28"/>
        </w:rPr>
        <w:t>захват заложников;</w:t>
      </w:r>
      <w:bookmarkEnd w:id="21"/>
      <w:bookmarkEnd w:id="22"/>
    </w:p>
    <w:p w:rsidR="00030D4C" w:rsidRPr="00E1488C" w:rsidRDefault="00030D4C" w:rsidP="00030D4C">
      <w:pPr>
        <w:pStyle w:val="a7"/>
        <w:numPr>
          <w:ilvl w:val="0"/>
          <w:numId w:val="13"/>
        </w:numPr>
        <w:shd w:val="clear" w:color="auto" w:fill="FFFFFF"/>
        <w:tabs>
          <w:tab w:val="left" w:pos="993"/>
        </w:tabs>
        <w:spacing w:after="0" w:line="240" w:lineRule="auto"/>
        <w:ind w:left="0" w:firstLine="709"/>
        <w:outlineLvl w:val="0"/>
        <w:rPr>
          <w:rFonts w:ascii="Times New Roman" w:hAnsi="Times New Roman" w:cs="Times New Roman"/>
          <w:color w:val="000000" w:themeColor="text1"/>
          <w:sz w:val="28"/>
          <w:szCs w:val="28"/>
        </w:rPr>
      </w:pPr>
      <w:bookmarkStart w:id="23" w:name="_Toc452402978"/>
      <w:bookmarkStart w:id="24" w:name="_Toc452403127"/>
      <w:r w:rsidRPr="00E1488C">
        <w:rPr>
          <w:rFonts w:ascii="Times New Roman" w:hAnsi="Times New Roman" w:cs="Times New Roman"/>
          <w:bCs/>
          <w:iCs/>
          <w:color w:val="000000" w:themeColor="text1"/>
          <w:sz w:val="28"/>
          <w:szCs w:val="28"/>
        </w:rPr>
        <w:t>обнаружение подозрительных бесхозных пр</w:t>
      </w:r>
      <w:r>
        <w:rPr>
          <w:rFonts w:ascii="Times New Roman" w:hAnsi="Times New Roman" w:cs="Times New Roman"/>
          <w:bCs/>
          <w:iCs/>
          <w:color w:val="000000" w:themeColor="text1"/>
          <w:sz w:val="28"/>
          <w:szCs w:val="28"/>
        </w:rPr>
        <w:t>едметов (сумок, коробок и т.п.);</w:t>
      </w:r>
      <w:bookmarkEnd w:id="23"/>
      <w:bookmarkEnd w:id="24"/>
    </w:p>
    <w:p w:rsidR="00030D4C" w:rsidRPr="00E1488C" w:rsidRDefault="00030D4C" w:rsidP="00030D4C">
      <w:pPr>
        <w:pStyle w:val="a7"/>
        <w:numPr>
          <w:ilvl w:val="0"/>
          <w:numId w:val="13"/>
        </w:numPr>
        <w:shd w:val="clear" w:color="auto" w:fill="FFFFFF"/>
        <w:tabs>
          <w:tab w:val="left" w:pos="993"/>
        </w:tabs>
        <w:spacing w:after="0" w:line="240" w:lineRule="auto"/>
        <w:ind w:left="0" w:firstLine="709"/>
        <w:rPr>
          <w:rFonts w:ascii="Times New Roman" w:hAnsi="Times New Roman" w:cs="Times New Roman"/>
          <w:color w:val="000000" w:themeColor="text1"/>
          <w:sz w:val="28"/>
          <w:szCs w:val="28"/>
        </w:rPr>
      </w:pPr>
      <w:r w:rsidRPr="00E1488C">
        <w:rPr>
          <w:rFonts w:ascii="Times New Roman" w:hAnsi="Times New Roman" w:cs="Times New Roman"/>
          <w:bCs/>
          <w:iCs/>
          <w:color w:val="000000" w:themeColor="text1"/>
          <w:sz w:val="28"/>
          <w:szCs w:val="28"/>
        </w:rPr>
        <w:t>аварийная ситуация (протечки воды или канализационных стоков, за</w:t>
      </w:r>
      <w:r>
        <w:rPr>
          <w:rFonts w:ascii="Times New Roman" w:hAnsi="Times New Roman" w:cs="Times New Roman"/>
          <w:bCs/>
          <w:iCs/>
          <w:color w:val="000000" w:themeColor="text1"/>
          <w:sz w:val="28"/>
          <w:szCs w:val="28"/>
        </w:rPr>
        <w:t>мыкания электропроводки и т.п.).</w:t>
      </w:r>
    </w:p>
    <w:p w:rsidR="00030D4C" w:rsidRDefault="00030D4C" w:rsidP="00030D4C">
      <w:pPr>
        <w:shd w:val="clear" w:color="auto" w:fill="FFFFFF"/>
        <w:spacing w:after="0" w:line="240" w:lineRule="auto"/>
        <w:ind w:firstLine="720"/>
        <w:contextualSpacing/>
        <w:jc w:val="center"/>
        <w:outlineLvl w:val="0"/>
        <w:rPr>
          <w:rFonts w:ascii="Times New Roman" w:hAnsi="Times New Roman" w:cs="Times New Roman"/>
          <w:b/>
          <w:bCs/>
          <w:color w:val="000000" w:themeColor="text1"/>
          <w:sz w:val="28"/>
          <w:szCs w:val="28"/>
        </w:rPr>
      </w:pPr>
    </w:p>
    <w:p w:rsidR="00030D4C" w:rsidRPr="007343FA" w:rsidRDefault="00030D4C" w:rsidP="00030D4C">
      <w:pPr>
        <w:shd w:val="clear" w:color="auto" w:fill="FFFFFF"/>
        <w:spacing w:after="0" w:line="240" w:lineRule="auto"/>
        <w:ind w:firstLine="720"/>
        <w:contextualSpacing/>
        <w:jc w:val="center"/>
        <w:outlineLvl w:val="0"/>
        <w:rPr>
          <w:rFonts w:ascii="Times New Roman" w:hAnsi="Times New Roman" w:cs="Times New Roman"/>
          <w:color w:val="000000" w:themeColor="text1"/>
          <w:sz w:val="28"/>
          <w:szCs w:val="28"/>
        </w:rPr>
      </w:pPr>
      <w:bookmarkStart w:id="25" w:name="_Toc452402979"/>
      <w:bookmarkStart w:id="26" w:name="_Toc452403128"/>
      <w:r w:rsidRPr="007343FA">
        <w:rPr>
          <w:rFonts w:ascii="Times New Roman" w:hAnsi="Times New Roman" w:cs="Times New Roman"/>
          <w:b/>
          <w:bCs/>
          <w:color w:val="000000" w:themeColor="text1"/>
          <w:sz w:val="28"/>
          <w:szCs w:val="28"/>
        </w:rPr>
        <w:t>Оперативный дежурный (диспетчер) обязан:</w:t>
      </w:r>
      <w:bookmarkEnd w:id="25"/>
      <w:bookmarkEnd w:id="26"/>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объективно оценить масштабы происшествия;</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при необходимости, вызвать путем нажатия на кнопку тревожной сигнализации, либо по телефону, сотрудников  ОВД (пожарного расчета или других аварийных служб);</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удостовериться, что информация о возникшей нештатной ситуации получена оператором видеонаблюдения;</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доложить о возникшей нештатной ситуации;</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в ситуациях, связанных с противоправными действиями, обеспечить необходимую свидетельскую базу (Ф.И.О., адреса, контактные телефоны) и немедленно прибыть на место возникновения нештатной ситуации;</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зафиксировать паспортные данные очевидцев происшествия;</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по прибытии сотрудников ОВД (пожарного расчета или других аварийных служб) зафиксировать время, а также Ф.И.О. и звание старшего расчета;</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обеспечить прибывшим сотрудникам беспрепятственный доступ к месту происшествия;</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 xml:space="preserve">оказать необходимую помощь в ликвидации, возникшей ситуации, не теряя </w:t>
      </w:r>
      <w:proofErr w:type="gramStart"/>
      <w:r w:rsidRPr="00E1488C">
        <w:rPr>
          <w:rFonts w:ascii="Times New Roman" w:hAnsi="Times New Roman" w:cs="Times New Roman"/>
          <w:color w:val="000000" w:themeColor="text1"/>
          <w:sz w:val="28"/>
          <w:szCs w:val="28"/>
        </w:rPr>
        <w:t>контроля за</w:t>
      </w:r>
      <w:proofErr w:type="gramEnd"/>
      <w:r w:rsidRPr="00E1488C">
        <w:rPr>
          <w:rFonts w:ascii="Times New Roman" w:hAnsi="Times New Roman" w:cs="Times New Roman"/>
          <w:color w:val="000000" w:themeColor="text1"/>
          <w:sz w:val="28"/>
          <w:szCs w:val="28"/>
        </w:rPr>
        <w:t xml:space="preserve"> общей обстановкой на объекте;</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усилить охрану входов (выходов) из объекта с целью упорядочения эвакуации посетителей и персонала, а также предотвращения несанкционированного выноса материальных ценностей;</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по прибытии руководства объекта или других должностных лиц доложить обстановку и действовать по их указаниям;</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hAnsi="Times New Roman" w:cs="Times New Roman"/>
          <w:color w:val="000000" w:themeColor="text1"/>
          <w:sz w:val="28"/>
          <w:szCs w:val="28"/>
        </w:rPr>
      </w:pPr>
      <w:r w:rsidRPr="00E1488C">
        <w:rPr>
          <w:rFonts w:ascii="Times New Roman" w:hAnsi="Times New Roman" w:cs="Times New Roman"/>
          <w:color w:val="000000" w:themeColor="text1"/>
          <w:sz w:val="28"/>
          <w:szCs w:val="28"/>
        </w:rPr>
        <w:t>после устранения нештатной ситуации продолжить несение службы;</w:t>
      </w:r>
    </w:p>
    <w:p w:rsidR="00030D4C" w:rsidRPr="00E1488C" w:rsidRDefault="00030D4C" w:rsidP="00030D4C">
      <w:pPr>
        <w:pStyle w:val="a7"/>
        <w:numPr>
          <w:ilvl w:val="0"/>
          <w:numId w:val="13"/>
        </w:numPr>
        <w:shd w:val="clear" w:color="auto" w:fill="FFFFFF"/>
        <w:tabs>
          <w:tab w:val="left" w:pos="993"/>
        </w:tabs>
        <w:spacing w:after="0" w:line="240" w:lineRule="auto"/>
        <w:ind w:left="0" w:firstLine="720"/>
        <w:jc w:val="both"/>
        <w:rPr>
          <w:rFonts w:ascii="Times New Roman" w:eastAsia="Times New Roman" w:hAnsi="Times New Roman" w:cs="Times New Roman"/>
          <w:color w:val="000000" w:themeColor="text1"/>
          <w:sz w:val="28"/>
          <w:szCs w:val="28"/>
          <w:lang w:eastAsia="ru-RU"/>
        </w:rPr>
      </w:pPr>
      <w:r w:rsidRPr="00E1488C">
        <w:rPr>
          <w:rFonts w:ascii="Times New Roman" w:hAnsi="Times New Roman" w:cs="Times New Roman"/>
          <w:color w:val="000000" w:themeColor="text1"/>
          <w:sz w:val="28"/>
          <w:szCs w:val="28"/>
        </w:rPr>
        <w:t>после устранения нештатной ситуации подготовить доклад по факту происшествия, о своих действиях и представить его в соответствии с табелем донесений.</w:t>
      </w:r>
    </w:p>
    <w:p w:rsidR="00FE317B" w:rsidRDefault="00FE317B">
      <w:pPr>
        <w:rPr>
          <w:rFonts w:ascii="Times New Roman" w:eastAsia="Calibri" w:hAnsi="Times New Roman" w:cs="Times New Roman"/>
          <w:b/>
          <w:caps/>
          <w:sz w:val="28"/>
          <w:szCs w:val="28"/>
        </w:rPr>
      </w:pPr>
      <w:r>
        <w:rPr>
          <w:rFonts w:ascii="Times New Roman" w:eastAsia="Calibri" w:hAnsi="Times New Roman" w:cs="Times New Roman"/>
          <w:b/>
          <w:caps/>
          <w:sz w:val="28"/>
          <w:szCs w:val="28"/>
        </w:rPr>
        <w:br w:type="page"/>
      </w:r>
    </w:p>
    <w:p w:rsidR="00BC60FE" w:rsidRPr="00802C8B" w:rsidRDefault="00BC60FE" w:rsidP="00802C8B">
      <w:pPr>
        <w:pStyle w:val="6"/>
        <w:jc w:val="center"/>
        <w:rPr>
          <w:rFonts w:ascii="Times New Roman" w:eastAsia="Calibri" w:hAnsi="Times New Roman" w:cs="Times New Roman"/>
          <w:b/>
          <w:i w:val="0"/>
          <w:caps/>
          <w:color w:val="auto"/>
          <w:sz w:val="28"/>
          <w:szCs w:val="28"/>
        </w:rPr>
      </w:pPr>
      <w:bookmarkStart w:id="27" w:name="_Toc452403129"/>
      <w:r w:rsidRPr="00802C8B">
        <w:rPr>
          <w:rFonts w:ascii="Times New Roman" w:eastAsia="Calibri" w:hAnsi="Times New Roman" w:cs="Times New Roman"/>
          <w:b/>
          <w:i w:val="0"/>
          <w:caps/>
          <w:color w:val="auto"/>
          <w:sz w:val="28"/>
          <w:szCs w:val="28"/>
        </w:rPr>
        <w:lastRenderedPageBreak/>
        <w:t>Заключение</w:t>
      </w:r>
      <w:bookmarkEnd w:id="27"/>
    </w:p>
    <w:p w:rsidR="00BC60FE" w:rsidRPr="00BC60FE" w:rsidRDefault="00BC60FE" w:rsidP="00BC60FE">
      <w:pPr>
        <w:spacing w:after="0" w:line="240" w:lineRule="auto"/>
        <w:jc w:val="center"/>
        <w:rPr>
          <w:rFonts w:ascii="Times New Roman" w:eastAsia="Calibri" w:hAnsi="Times New Roman" w:cs="Times New Roman"/>
          <w:sz w:val="28"/>
          <w:szCs w:val="28"/>
        </w:rPr>
      </w:pPr>
    </w:p>
    <w:p w:rsidR="00BC60FE" w:rsidRPr="00BC60FE" w:rsidRDefault="00BC60FE" w:rsidP="00BC60FE">
      <w:pPr>
        <w:spacing w:after="0" w:line="240" w:lineRule="auto"/>
        <w:jc w:val="center"/>
        <w:rPr>
          <w:rFonts w:ascii="Times New Roman" w:eastAsia="Calibri" w:hAnsi="Times New Roman" w:cs="Times New Roman"/>
          <w:sz w:val="28"/>
          <w:szCs w:val="28"/>
        </w:rPr>
      </w:pPr>
    </w:p>
    <w:p w:rsidR="00176A04" w:rsidRDefault="00176A04" w:rsidP="00FE31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данном пособии</w:t>
      </w:r>
      <w:r w:rsidR="00FE317B">
        <w:rPr>
          <w:rFonts w:ascii="Times New Roman" w:hAnsi="Times New Roman" w:cs="Times New Roman"/>
          <w:sz w:val="28"/>
          <w:szCs w:val="28"/>
        </w:rPr>
        <w:t xml:space="preserve"> мы разобрали основные правила опроса заявителей в различных ситуациях. Конечно, уже более детально это </w:t>
      </w:r>
      <w:r>
        <w:rPr>
          <w:rFonts w:ascii="Times New Roman" w:hAnsi="Times New Roman" w:cs="Times New Roman"/>
          <w:sz w:val="28"/>
          <w:szCs w:val="28"/>
        </w:rPr>
        <w:t>должно быть</w:t>
      </w:r>
      <w:r w:rsidR="00FE317B">
        <w:rPr>
          <w:rFonts w:ascii="Times New Roman" w:hAnsi="Times New Roman" w:cs="Times New Roman"/>
          <w:sz w:val="28"/>
          <w:szCs w:val="28"/>
        </w:rPr>
        <w:t xml:space="preserve"> прописано в ваших </w:t>
      </w:r>
      <w:r>
        <w:rPr>
          <w:rFonts w:ascii="Times New Roman" w:hAnsi="Times New Roman" w:cs="Times New Roman"/>
          <w:sz w:val="28"/>
          <w:szCs w:val="28"/>
        </w:rPr>
        <w:t>инструкциях.</w:t>
      </w:r>
      <w:r w:rsidR="00BE2E83">
        <w:rPr>
          <w:rFonts w:ascii="Times New Roman" w:hAnsi="Times New Roman" w:cs="Times New Roman"/>
          <w:sz w:val="28"/>
          <w:szCs w:val="28"/>
        </w:rPr>
        <w:t xml:space="preserve"> В том числе перечень конкретных вопросов.</w:t>
      </w:r>
      <w:bookmarkStart w:id="28" w:name="_GoBack"/>
      <w:bookmarkEnd w:id="28"/>
    </w:p>
    <w:p w:rsidR="00176A04" w:rsidRDefault="00FE317B" w:rsidP="00FE31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 того насколько быстро и четко будет осуществлен сбор первичной информации, осуществлен опрос заявителей, зависит и точность принятых решений и последующие этапы реаг</w:t>
      </w:r>
      <w:r w:rsidR="00176A04">
        <w:rPr>
          <w:rFonts w:ascii="Times New Roman" w:hAnsi="Times New Roman" w:cs="Times New Roman"/>
          <w:sz w:val="28"/>
          <w:szCs w:val="28"/>
        </w:rPr>
        <w:t>ирования на ЧС и ее ликвидации.</w:t>
      </w:r>
    </w:p>
    <w:p w:rsidR="00FE317B" w:rsidRPr="003807DB" w:rsidRDefault="00176A04" w:rsidP="00FE31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Материал пособия необходимо изучить до практического занятия, на котором </w:t>
      </w:r>
      <w:r w:rsidR="00FE317B">
        <w:rPr>
          <w:rFonts w:ascii="Times New Roman" w:hAnsi="Times New Roman" w:cs="Times New Roman"/>
          <w:sz w:val="28"/>
          <w:szCs w:val="28"/>
        </w:rPr>
        <w:t>отрабатыва</w:t>
      </w:r>
      <w:r>
        <w:rPr>
          <w:rFonts w:ascii="Times New Roman" w:hAnsi="Times New Roman" w:cs="Times New Roman"/>
          <w:sz w:val="28"/>
          <w:szCs w:val="28"/>
        </w:rPr>
        <w:t>ются</w:t>
      </w:r>
      <w:r w:rsidR="00FE317B">
        <w:rPr>
          <w:rFonts w:ascii="Times New Roman" w:hAnsi="Times New Roman" w:cs="Times New Roman"/>
          <w:sz w:val="28"/>
          <w:szCs w:val="28"/>
        </w:rPr>
        <w:t xml:space="preserve"> навыки опроса заявителей.</w:t>
      </w:r>
    </w:p>
    <w:p w:rsidR="00BC60FE" w:rsidRPr="00BC60FE" w:rsidRDefault="00BC60FE" w:rsidP="00BC60FE">
      <w:pPr>
        <w:spacing w:after="0" w:line="240" w:lineRule="auto"/>
        <w:ind w:firstLine="709"/>
        <w:jc w:val="both"/>
        <w:rPr>
          <w:rFonts w:ascii="Times New Roman" w:eastAsia="Times New Roman" w:hAnsi="Times New Roman" w:cs="Times New Roman"/>
          <w:sz w:val="32"/>
          <w:szCs w:val="24"/>
          <w:lang w:eastAsia="ru-RU"/>
        </w:rPr>
      </w:pPr>
      <w:r w:rsidRPr="00BC60FE">
        <w:rPr>
          <w:rFonts w:ascii="Times New Roman" w:eastAsia="Times New Roman" w:hAnsi="Times New Roman" w:cs="Times New Roman"/>
          <w:sz w:val="32"/>
          <w:szCs w:val="24"/>
          <w:lang w:eastAsia="ru-RU"/>
        </w:rPr>
        <w:br w:type="page"/>
      </w:r>
    </w:p>
    <w:p w:rsidR="00BC60FE" w:rsidRPr="00802C8B" w:rsidRDefault="00BC60FE" w:rsidP="00802C8B">
      <w:pPr>
        <w:pStyle w:val="7"/>
        <w:jc w:val="center"/>
        <w:rPr>
          <w:rFonts w:ascii="Times New Roman" w:eastAsia="Calibri" w:hAnsi="Times New Roman" w:cs="Times New Roman"/>
          <w:b/>
          <w:i w:val="0"/>
          <w:sz w:val="28"/>
          <w:szCs w:val="28"/>
        </w:rPr>
      </w:pPr>
      <w:bookmarkStart w:id="29" w:name="_Toc452403130"/>
      <w:r w:rsidRPr="00802C8B">
        <w:rPr>
          <w:rFonts w:ascii="Times New Roman" w:eastAsia="Times New Roman" w:hAnsi="Times New Roman" w:cs="Times New Roman"/>
          <w:b/>
          <w:i w:val="0"/>
          <w:snapToGrid w:val="0"/>
          <w:sz w:val="28"/>
          <w:szCs w:val="24"/>
          <w:lang w:eastAsia="ru-RU"/>
        </w:rPr>
        <w:lastRenderedPageBreak/>
        <w:t>СПИСОК ИСПОЛЬЗУЕМЫХ ИСТОЧНИКОВ</w:t>
      </w:r>
      <w:bookmarkEnd w:id="29"/>
    </w:p>
    <w:p w:rsidR="00BC60FE" w:rsidRPr="00BC60FE" w:rsidRDefault="00BC60FE" w:rsidP="00BC60FE">
      <w:pPr>
        <w:spacing w:after="0" w:line="240" w:lineRule="auto"/>
        <w:rPr>
          <w:rFonts w:ascii="Times New Roman" w:eastAsia="Calibri" w:hAnsi="Times New Roman" w:cs="Times New Roman"/>
          <w:sz w:val="28"/>
          <w:szCs w:val="28"/>
        </w:rPr>
      </w:pPr>
    </w:p>
    <w:p w:rsidR="002F786D" w:rsidRPr="005222C8"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5222C8">
        <w:rPr>
          <w:rFonts w:ascii="Times New Roman" w:hAnsi="Times New Roman" w:cs="Times New Roman"/>
          <w:color w:val="000000"/>
          <w:sz w:val="28"/>
          <w:szCs w:val="28"/>
        </w:rPr>
        <w:t xml:space="preserve">О защите населения и территории от ЧС природного и техногенного характера: Федеральный </w:t>
      </w:r>
      <w:r>
        <w:rPr>
          <w:rFonts w:ascii="Times New Roman" w:hAnsi="Times New Roman" w:cs="Times New Roman"/>
          <w:color w:val="000000"/>
          <w:sz w:val="28"/>
          <w:szCs w:val="28"/>
        </w:rPr>
        <w:t>з</w:t>
      </w:r>
      <w:r w:rsidRPr="005222C8">
        <w:rPr>
          <w:rFonts w:ascii="Times New Roman" w:hAnsi="Times New Roman" w:cs="Times New Roman"/>
          <w:color w:val="000000"/>
          <w:sz w:val="28"/>
          <w:szCs w:val="28"/>
        </w:rPr>
        <w:t>акон от 21 декабря 1994</w:t>
      </w:r>
      <w:r w:rsidRPr="00C9633E">
        <w:rPr>
          <w:rFonts w:ascii="Times New Roman" w:hAnsi="Times New Roman" w:cs="Times New Roman"/>
          <w:color w:val="000000"/>
          <w:sz w:val="28"/>
          <w:szCs w:val="28"/>
        </w:rPr>
        <w:t xml:space="preserve"> </w:t>
      </w:r>
      <w:r w:rsidRPr="005222C8">
        <w:rPr>
          <w:rFonts w:ascii="Times New Roman" w:hAnsi="Times New Roman" w:cs="Times New Roman"/>
          <w:color w:val="000000"/>
          <w:sz w:val="28"/>
          <w:szCs w:val="28"/>
        </w:rPr>
        <w:t xml:space="preserve">г., </w:t>
      </w:r>
      <w:r w:rsidRPr="005222C8">
        <w:rPr>
          <w:rFonts w:ascii="Times New Roman" w:hAnsi="Times New Roman" w:cs="Times New Roman"/>
          <w:color w:val="000000"/>
          <w:sz w:val="28"/>
          <w:szCs w:val="28"/>
          <w:lang w:val="en-US"/>
        </w:rPr>
        <w:t>N</w:t>
      </w:r>
      <w:r w:rsidRPr="005222C8">
        <w:rPr>
          <w:rFonts w:ascii="Times New Roman" w:hAnsi="Times New Roman" w:cs="Times New Roman"/>
          <w:color w:val="000000"/>
          <w:sz w:val="28"/>
          <w:szCs w:val="28"/>
        </w:rPr>
        <w:t xml:space="preserve"> 68-ФЗ.</w:t>
      </w:r>
    </w:p>
    <w:p w:rsidR="002F786D" w:rsidRPr="00DE18F6"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0E3C47">
        <w:rPr>
          <w:rFonts w:ascii="Times New Roman" w:hAnsi="Times New Roman" w:cs="Times New Roman"/>
          <w:sz w:val="28"/>
          <w:szCs w:val="28"/>
        </w:rPr>
        <w:t>Об обороне</w:t>
      </w:r>
      <w:r>
        <w:rPr>
          <w:rFonts w:ascii="Times New Roman" w:hAnsi="Times New Roman" w:cs="Times New Roman"/>
          <w:sz w:val="28"/>
          <w:szCs w:val="28"/>
        </w:rPr>
        <w:t xml:space="preserve">: Федеральный закон от </w:t>
      </w:r>
      <w:r w:rsidRPr="000E3C47">
        <w:rPr>
          <w:rFonts w:ascii="Times New Roman" w:hAnsi="Times New Roman" w:cs="Times New Roman"/>
          <w:sz w:val="28"/>
          <w:szCs w:val="28"/>
        </w:rPr>
        <w:t>31</w:t>
      </w:r>
      <w:r>
        <w:rPr>
          <w:rFonts w:ascii="Times New Roman" w:hAnsi="Times New Roman" w:cs="Times New Roman"/>
          <w:sz w:val="28"/>
          <w:szCs w:val="28"/>
        </w:rPr>
        <w:t xml:space="preserve"> мая 1996</w:t>
      </w:r>
      <w:r w:rsidRPr="00C9633E">
        <w:rPr>
          <w:rFonts w:ascii="Times New Roman" w:hAnsi="Times New Roman" w:cs="Times New Roman"/>
          <w:sz w:val="28"/>
          <w:szCs w:val="28"/>
        </w:rPr>
        <w:t xml:space="preserve"> </w:t>
      </w:r>
      <w:r>
        <w:rPr>
          <w:rFonts w:ascii="Times New Roman" w:hAnsi="Times New Roman" w:cs="Times New Roman"/>
          <w:sz w:val="28"/>
          <w:szCs w:val="28"/>
        </w:rPr>
        <w:t xml:space="preserve">г., </w:t>
      </w:r>
      <w:r w:rsidRPr="005222C8">
        <w:rPr>
          <w:rFonts w:ascii="Times New Roman" w:hAnsi="Times New Roman" w:cs="Times New Roman"/>
          <w:color w:val="000000"/>
          <w:sz w:val="28"/>
          <w:szCs w:val="28"/>
          <w:lang w:val="en-US"/>
        </w:rPr>
        <w:t>N</w:t>
      </w:r>
      <w:r>
        <w:rPr>
          <w:rFonts w:ascii="Times New Roman" w:hAnsi="Times New Roman" w:cs="Times New Roman"/>
          <w:sz w:val="28"/>
          <w:szCs w:val="28"/>
        </w:rPr>
        <w:t xml:space="preserve"> 61–ФЗ.</w:t>
      </w:r>
    </w:p>
    <w:p w:rsidR="002F786D" w:rsidRPr="005222C8"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0E3C47">
        <w:rPr>
          <w:rFonts w:ascii="Times New Roman" w:hAnsi="Times New Roman" w:cs="Times New Roman"/>
          <w:sz w:val="28"/>
          <w:szCs w:val="28"/>
        </w:rPr>
        <w:t>О мобилизационной подготовке и мобил</w:t>
      </w:r>
      <w:r>
        <w:rPr>
          <w:rFonts w:ascii="Times New Roman" w:hAnsi="Times New Roman" w:cs="Times New Roman"/>
          <w:sz w:val="28"/>
          <w:szCs w:val="28"/>
        </w:rPr>
        <w:t xml:space="preserve">изации в Российской Федерации: Федеральный закон от 26 февраля </w:t>
      </w:r>
      <w:r w:rsidRPr="004F603E">
        <w:rPr>
          <w:rFonts w:ascii="Times New Roman" w:hAnsi="Times New Roman" w:cs="Times New Roman"/>
          <w:sz w:val="28"/>
          <w:szCs w:val="28"/>
        </w:rPr>
        <w:t>1997</w:t>
      </w:r>
      <w:r w:rsidRPr="00C9633E">
        <w:rPr>
          <w:rFonts w:ascii="Times New Roman" w:hAnsi="Times New Roman" w:cs="Times New Roman"/>
          <w:sz w:val="28"/>
          <w:szCs w:val="28"/>
        </w:rPr>
        <w:t xml:space="preserve"> </w:t>
      </w:r>
      <w:r>
        <w:rPr>
          <w:rFonts w:ascii="Times New Roman" w:hAnsi="Times New Roman" w:cs="Times New Roman"/>
          <w:sz w:val="28"/>
          <w:szCs w:val="28"/>
        </w:rPr>
        <w:t xml:space="preserve">г., </w:t>
      </w:r>
      <w:r w:rsidRPr="005222C8">
        <w:rPr>
          <w:rFonts w:ascii="Times New Roman" w:hAnsi="Times New Roman" w:cs="Times New Roman"/>
          <w:color w:val="000000"/>
          <w:sz w:val="28"/>
          <w:szCs w:val="28"/>
          <w:lang w:val="en-US"/>
        </w:rPr>
        <w:t>N</w:t>
      </w:r>
      <w:r>
        <w:rPr>
          <w:rFonts w:ascii="Times New Roman" w:hAnsi="Times New Roman" w:cs="Times New Roman"/>
          <w:sz w:val="28"/>
          <w:szCs w:val="28"/>
        </w:rPr>
        <w:t xml:space="preserve"> </w:t>
      </w:r>
      <w:r w:rsidRPr="004F603E">
        <w:rPr>
          <w:rFonts w:ascii="Times New Roman" w:hAnsi="Times New Roman" w:cs="Times New Roman"/>
          <w:sz w:val="28"/>
          <w:szCs w:val="28"/>
        </w:rPr>
        <w:t>31-</w:t>
      </w:r>
      <w:r w:rsidRPr="00DE18F6">
        <w:rPr>
          <w:rFonts w:ascii="Times New Roman" w:hAnsi="Times New Roman" w:cs="Times New Roman"/>
          <w:sz w:val="28"/>
          <w:szCs w:val="28"/>
        </w:rPr>
        <w:t xml:space="preserve"> </w:t>
      </w:r>
      <w:r w:rsidRPr="004F603E">
        <w:rPr>
          <w:rFonts w:ascii="Times New Roman" w:hAnsi="Times New Roman" w:cs="Times New Roman"/>
          <w:sz w:val="28"/>
          <w:szCs w:val="28"/>
        </w:rPr>
        <w:t>ФЗ</w:t>
      </w:r>
      <w:r>
        <w:rPr>
          <w:rFonts w:ascii="Times New Roman" w:hAnsi="Times New Roman" w:cs="Times New Roman"/>
          <w:sz w:val="28"/>
          <w:szCs w:val="28"/>
        </w:rPr>
        <w:t>.</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 связи: </w:t>
      </w:r>
      <w:r w:rsidRPr="007B174F">
        <w:rPr>
          <w:rFonts w:ascii="Times New Roman" w:hAnsi="Times New Roman" w:cs="Times New Roman"/>
          <w:color w:val="000000"/>
          <w:sz w:val="28"/>
          <w:szCs w:val="28"/>
        </w:rPr>
        <w:t>Федер</w:t>
      </w:r>
      <w:r>
        <w:rPr>
          <w:rFonts w:ascii="Times New Roman" w:hAnsi="Times New Roman" w:cs="Times New Roman"/>
          <w:color w:val="000000"/>
          <w:sz w:val="28"/>
          <w:szCs w:val="28"/>
        </w:rPr>
        <w:t>альный закон от 07 июля 2003 г</w:t>
      </w:r>
      <w:r w:rsidRPr="00C9633E">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N</w:t>
      </w:r>
      <w:r w:rsidRPr="007B174F">
        <w:rPr>
          <w:rFonts w:ascii="Times New Roman" w:hAnsi="Times New Roman" w:cs="Times New Roman"/>
          <w:color w:val="000000"/>
          <w:sz w:val="28"/>
          <w:szCs w:val="28"/>
        </w:rPr>
        <w:t xml:space="preserve"> 126–ФЗ</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Об аварийно-спасательных службах и статусе спасателей</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Федеральный закон от 22 августа 1994</w:t>
      </w:r>
      <w:r w:rsidRPr="00C9633E">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 xml:space="preserve">г. </w:t>
      </w:r>
      <w:r>
        <w:rPr>
          <w:rFonts w:ascii="Times New Roman" w:hAnsi="Times New Roman" w:cs="Times New Roman"/>
          <w:color w:val="000000"/>
          <w:sz w:val="28"/>
          <w:szCs w:val="28"/>
          <w:lang w:val="en-US"/>
        </w:rPr>
        <w:t>N</w:t>
      </w:r>
      <w:r w:rsidRPr="007B174F">
        <w:rPr>
          <w:rFonts w:ascii="Times New Roman" w:hAnsi="Times New Roman" w:cs="Times New Roman"/>
          <w:color w:val="000000"/>
          <w:sz w:val="28"/>
          <w:szCs w:val="28"/>
        </w:rPr>
        <w:t xml:space="preserve"> 151</w:t>
      </w:r>
      <w:r>
        <w:rPr>
          <w:rFonts w:ascii="Times New Roman" w:hAnsi="Times New Roman" w:cs="Times New Roman"/>
          <w:color w:val="000000"/>
          <w:sz w:val="28"/>
          <w:szCs w:val="28"/>
        </w:rPr>
        <w:t>-ФЗ.</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пожарной безопасности</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Федеральный </w:t>
      </w:r>
      <w:r>
        <w:rPr>
          <w:rFonts w:ascii="Times New Roman" w:hAnsi="Times New Roman" w:cs="Times New Roman"/>
          <w:color w:val="000000"/>
          <w:sz w:val="28"/>
          <w:szCs w:val="28"/>
        </w:rPr>
        <w:t>закон от 21 декабря 1994 года N</w:t>
      </w:r>
      <w:r w:rsidRPr="00C9633E">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69-ФЗ</w:t>
      </w:r>
      <w:r>
        <w:rPr>
          <w:rFonts w:ascii="Times New Roman" w:hAnsi="Times New Roman" w:cs="Times New Roman"/>
          <w:color w:val="000000"/>
          <w:sz w:val="28"/>
          <w:szCs w:val="28"/>
        </w:rPr>
        <w:t>.</w:t>
      </w:r>
    </w:p>
    <w:p w:rsidR="002F786D"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противодействии терроризму: Федеральный закон от 06 марта 2006</w:t>
      </w:r>
      <w:r w:rsidRPr="00C9633E">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г. N</w:t>
      </w:r>
      <w:r w:rsidRPr="00C9633E">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35-ФЗ</w:t>
      </w:r>
      <w:r>
        <w:rPr>
          <w:rFonts w:ascii="Times New Roman" w:hAnsi="Times New Roman" w:cs="Times New Roman"/>
          <w:color w:val="000000"/>
          <w:sz w:val="28"/>
          <w:szCs w:val="28"/>
        </w:rPr>
        <w:t>.</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полиции</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Федеральный закон от 07 февраля 2011</w:t>
      </w:r>
      <w:r>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 xml:space="preserve">г. </w:t>
      </w:r>
      <w:r>
        <w:rPr>
          <w:rFonts w:ascii="Times New Roman" w:hAnsi="Times New Roman" w:cs="Times New Roman"/>
          <w:color w:val="000000"/>
          <w:sz w:val="28"/>
          <w:szCs w:val="28"/>
        </w:rPr>
        <w:t>N</w:t>
      </w:r>
      <w:r w:rsidRPr="007B174F">
        <w:rPr>
          <w:rFonts w:ascii="Times New Roman" w:hAnsi="Times New Roman" w:cs="Times New Roman"/>
          <w:color w:val="000000"/>
          <w:sz w:val="28"/>
          <w:szCs w:val="28"/>
        </w:rPr>
        <w:t xml:space="preserve"> </w:t>
      </w:r>
      <w:r>
        <w:rPr>
          <w:rFonts w:ascii="Times New Roman" w:hAnsi="Times New Roman" w:cs="Times New Roman"/>
          <w:color w:val="000000"/>
          <w:sz w:val="28"/>
          <w:szCs w:val="28"/>
        </w:rPr>
        <w:t>3-ФЗ.</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совершенствовании системы обеспечения вызова экстренных оперативных служб на территории Российской Федерации</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Указ Президента Российской Ф</w:t>
      </w:r>
      <w:r>
        <w:rPr>
          <w:rFonts w:ascii="Times New Roman" w:hAnsi="Times New Roman" w:cs="Times New Roman"/>
          <w:color w:val="000000"/>
          <w:sz w:val="28"/>
          <w:szCs w:val="28"/>
        </w:rPr>
        <w:t>едерации от 28 декабря 2010 г</w:t>
      </w:r>
      <w:r w:rsidRPr="00C9633E">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N</w:t>
      </w:r>
      <w:r w:rsidRPr="007B174F">
        <w:rPr>
          <w:rFonts w:ascii="Times New Roman" w:hAnsi="Times New Roman" w:cs="Times New Roman"/>
          <w:color w:val="000000"/>
          <w:sz w:val="28"/>
          <w:szCs w:val="28"/>
        </w:rPr>
        <w:t xml:space="preserve"> 1632</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совершенствовании государственного управления в области пожарной безопасности</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Указ Президента Российской</w:t>
      </w:r>
      <w:r>
        <w:rPr>
          <w:rFonts w:ascii="Times New Roman" w:hAnsi="Times New Roman" w:cs="Times New Roman"/>
          <w:color w:val="000000"/>
          <w:sz w:val="28"/>
          <w:szCs w:val="28"/>
        </w:rPr>
        <w:t xml:space="preserve"> Федерации от 9 ноября 2001 г</w:t>
      </w:r>
      <w:r w:rsidRPr="00C9633E">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N</w:t>
      </w:r>
      <w:r w:rsidRPr="00C9633E">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1309;</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мерах по противодействию терроризму</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Указ Президента Российской Федерации от 15 февраля 2006 г. N </w:t>
      </w:r>
      <w:r>
        <w:rPr>
          <w:rFonts w:ascii="Times New Roman" w:hAnsi="Times New Roman" w:cs="Times New Roman"/>
          <w:color w:val="000000"/>
          <w:sz w:val="28"/>
          <w:szCs w:val="28"/>
        </w:rPr>
        <w:t>116</w:t>
      </w:r>
      <w:r w:rsidRPr="007B174F">
        <w:rPr>
          <w:rFonts w:ascii="Times New Roman" w:hAnsi="Times New Roman" w:cs="Times New Roman"/>
          <w:color w:val="000000"/>
          <w:sz w:val="28"/>
          <w:szCs w:val="28"/>
        </w:rPr>
        <w:t>;</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системе обеспечения вызова экстренных оперативных служб по единому номеру «112»</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Постановление Правительства Российской Федерации от 21 ноября 2011 года N </w:t>
      </w:r>
      <w:r>
        <w:rPr>
          <w:rFonts w:ascii="Times New Roman" w:hAnsi="Times New Roman" w:cs="Times New Roman"/>
          <w:color w:val="000000"/>
          <w:sz w:val="28"/>
          <w:szCs w:val="28"/>
        </w:rPr>
        <w:t>958.</w:t>
      </w:r>
    </w:p>
    <w:p w:rsidR="002F786D"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 федеральной целевой программе «Создание системы обеспечения вызова экстренных оперативных служб по единому номеру «112» в Российской Федерации на 2013-2017 годы</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Постановление Правительства Российской</w:t>
      </w:r>
      <w:r>
        <w:rPr>
          <w:rFonts w:ascii="Times New Roman" w:hAnsi="Times New Roman" w:cs="Times New Roman"/>
          <w:color w:val="000000"/>
          <w:sz w:val="28"/>
          <w:szCs w:val="28"/>
        </w:rPr>
        <w:t xml:space="preserve"> Федерации от 16 марта 2013 г</w:t>
      </w:r>
      <w:r w:rsidRPr="00C9633E">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N 223</w:t>
      </w:r>
      <w:r>
        <w:rPr>
          <w:rFonts w:ascii="Times New Roman" w:hAnsi="Times New Roman" w:cs="Times New Roman"/>
          <w:color w:val="000000"/>
          <w:sz w:val="28"/>
          <w:szCs w:val="28"/>
        </w:rPr>
        <w:t>.</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Об утверждении перечня экстренных оперативных служб, вызов которых круглосуточно и бесплатно обязан обеспечить оператор связи пользователю услугами связи, и о назначении единого номера вызова экстренных оперативных служб</w:t>
      </w:r>
      <w:r>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Постановление Правитель</w:t>
      </w:r>
      <w:r>
        <w:rPr>
          <w:rFonts w:ascii="Times New Roman" w:hAnsi="Times New Roman" w:cs="Times New Roman"/>
          <w:color w:val="000000"/>
          <w:sz w:val="28"/>
          <w:szCs w:val="28"/>
        </w:rPr>
        <w:t xml:space="preserve">ства Российской Федерации от 31 декабря </w:t>
      </w:r>
      <w:r w:rsidRPr="007B174F">
        <w:rPr>
          <w:rFonts w:ascii="Times New Roman" w:hAnsi="Times New Roman" w:cs="Times New Roman"/>
          <w:color w:val="000000"/>
          <w:sz w:val="28"/>
          <w:szCs w:val="28"/>
        </w:rPr>
        <w:t>2004</w:t>
      </w:r>
      <w:r w:rsidRPr="00C9633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г.</w:t>
      </w:r>
      <w:r w:rsidRPr="007B174F">
        <w:rPr>
          <w:rFonts w:ascii="Times New Roman" w:hAnsi="Times New Roman" w:cs="Times New Roman"/>
          <w:color w:val="000000"/>
          <w:sz w:val="28"/>
          <w:szCs w:val="28"/>
        </w:rPr>
        <w:t xml:space="preserve"> N 894</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Pr>
          <w:rFonts w:ascii="Times New Roman" w:hAnsi="Times New Roman" w:cs="Times New Roman"/>
          <w:color w:val="000000"/>
          <w:sz w:val="28"/>
          <w:szCs w:val="28"/>
        </w:rPr>
        <w:t>Концепция</w:t>
      </w:r>
      <w:r w:rsidRPr="007B174F">
        <w:rPr>
          <w:rFonts w:ascii="Times New Roman" w:hAnsi="Times New Roman" w:cs="Times New Roman"/>
          <w:color w:val="000000"/>
          <w:sz w:val="28"/>
          <w:szCs w:val="28"/>
        </w:rPr>
        <w:t xml:space="preserve"> </w:t>
      </w:r>
      <w:proofErr w:type="gramStart"/>
      <w:r w:rsidRPr="007B174F">
        <w:rPr>
          <w:rFonts w:ascii="Times New Roman" w:hAnsi="Times New Roman" w:cs="Times New Roman"/>
          <w:color w:val="000000"/>
          <w:sz w:val="28"/>
          <w:szCs w:val="28"/>
        </w:rPr>
        <w:t>создания системы обеспечения вызова экстренных оперативных служб</w:t>
      </w:r>
      <w:proofErr w:type="gramEnd"/>
      <w:r w:rsidRPr="007B174F">
        <w:rPr>
          <w:rFonts w:ascii="Times New Roman" w:hAnsi="Times New Roman" w:cs="Times New Roman"/>
          <w:color w:val="000000"/>
          <w:sz w:val="28"/>
          <w:szCs w:val="28"/>
        </w:rPr>
        <w:t xml:space="preserve"> через единый номер «112» на базе единых дежурно-диспетчерских служб муниципальных образований</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Распоряжение Правительства Российской Ф</w:t>
      </w:r>
      <w:r>
        <w:rPr>
          <w:rFonts w:ascii="Times New Roman" w:hAnsi="Times New Roman" w:cs="Times New Roman"/>
          <w:color w:val="000000"/>
          <w:sz w:val="28"/>
          <w:szCs w:val="28"/>
        </w:rPr>
        <w:t>едерации от 25 августа 2008 г.</w:t>
      </w:r>
      <w:r w:rsidRPr="007B174F">
        <w:rPr>
          <w:rFonts w:ascii="Times New Roman" w:hAnsi="Times New Roman" w:cs="Times New Roman"/>
          <w:color w:val="000000"/>
          <w:sz w:val="28"/>
          <w:szCs w:val="28"/>
        </w:rPr>
        <w:t xml:space="preserve"> N 1240-р</w:t>
      </w:r>
      <w:r>
        <w:rPr>
          <w:rFonts w:ascii="Times New Roman" w:hAnsi="Times New Roman" w:cs="Times New Roman"/>
          <w:color w:val="000000"/>
          <w:sz w:val="28"/>
          <w:szCs w:val="28"/>
        </w:rPr>
        <w:t>.</w:t>
      </w:r>
    </w:p>
    <w:p w:rsidR="002F786D"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Об утверждении концепции развития единых дежурно-диспетчерских служб в субъектах Российской Федерации</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Приказ МЧС РФ от 10 сентября 2002 г. N </w:t>
      </w:r>
      <w:r>
        <w:rPr>
          <w:rFonts w:ascii="Times New Roman" w:hAnsi="Times New Roman" w:cs="Times New Roman"/>
          <w:color w:val="000000"/>
          <w:sz w:val="28"/>
          <w:szCs w:val="28"/>
        </w:rPr>
        <w:t>428.</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Безопасность в чрезвычайных ситуациях. Единая дежурно-диспетчерская служба. Основные положения</w:t>
      </w:r>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 Государственный стандарт РФ ГОСТ </w:t>
      </w:r>
      <w:proofErr w:type="gramStart"/>
      <w:r w:rsidRPr="007B174F">
        <w:rPr>
          <w:rFonts w:ascii="Times New Roman" w:hAnsi="Times New Roman" w:cs="Times New Roman"/>
          <w:color w:val="000000"/>
          <w:sz w:val="28"/>
          <w:szCs w:val="28"/>
        </w:rPr>
        <w:t>Р</w:t>
      </w:r>
      <w:proofErr w:type="gramEnd"/>
      <w:r w:rsidRPr="007B174F">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lastRenderedPageBreak/>
        <w:t>22.7.01-99</w:t>
      </w:r>
      <w:r>
        <w:rPr>
          <w:rFonts w:ascii="Times New Roman" w:hAnsi="Times New Roman" w:cs="Times New Roman"/>
          <w:color w:val="000000"/>
          <w:sz w:val="28"/>
          <w:szCs w:val="28"/>
        </w:rPr>
        <w:t xml:space="preserve"> </w:t>
      </w:r>
      <w:r w:rsidRPr="007B174F">
        <w:rPr>
          <w:rFonts w:ascii="Times New Roman" w:hAnsi="Times New Roman" w:cs="Times New Roman"/>
          <w:color w:val="000000"/>
          <w:sz w:val="28"/>
          <w:szCs w:val="28"/>
        </w:rPr>
        <w:t>(утв. постановлением Госстандарта Р</w:t>
      </w:r>
      <w:r>
        <w:rPr>
          <w:rFonts w:ascii="Times New Roman" w:hAnsi="Times New Roman" w:cs="Times New Roman"/>
          <w:color w:val="000000"/>
          <w:sz w:val="28"/>
          <w:szCs w:val="28"/>
        </w:rPr>
        <w:t>Ф от 9 ноября 1999 г. N 400-ст).</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 xml:space="preserve">Методические материалы МЧС </w:t>
      </w:r>
      <w:r>
        <w:rPr>
          <w:rFonts w:ascii="Times New Roman" w:hAnsi="Times New Roman" w:cs="Times New Roman"/>
          <w:color w:val="000000"/>
          <w:sz w:val="28"/>
          <w:szCs w:val="28"/>
        </w:rPr>
        <w:t>России по созданию системы-112.</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 xml:space="preserve"> Методические рекомендации МЧС России по организации обучения персонала, привлекаемого к выполнению задач системы-112 субъектов Российской Федерации.</w:t>
      </w:r>
    </w:p>
    <w:p w:rsidR="002F786D" w:rsidRPr="007B174F" w:rsidRDefault="002F786D" w:rsidP="002F786D">
      <w:pPr>
        <w:pStyle w:val="a7"/>
        <w:numPr>
          <w:ilvl w:val="0"/>
          <w:numId w:val="1"/>
        </w:numPr>
        <w:tabs>
          <w:tab w:val="left" w:pos="709"/>
          <w:tab w:val="left" w:pos="1134"/>
        </w:tabs>
        <w:spacing w:after="0" w:line="240" w:lineRule="auto"/>
        <w:ind w:left="426" w:hanging="426"/>
        <w:jc w:val="both"/>
        <w:rPr>
          <w:rFonts w:ascii="Times New Roman" w:hAnsi="Times New Roman" w:cs="Times New Roman"/>
          <w:color w:val="000000"/>
          <w:sz w:val="28"/>
          <w:szCs w:val="28"/>
        </w:rPr>
      </w:pPr>
      <w:r w:rsidRPr="007B174F">
        <w:rPr>
          <w:rFonts w:ascii="Times New Roman" w:hAnsi="Times New Roman" w:cs="Times New Roman"/>
          <w:color w:val="000000"/>
          <w:sz w:val="28"/>
          <w:szCs w:val="28"/>
        </w:rPr>
        <w:t>Гражданская защита. Понятийно-терминологический словарь /под</w:t>
      </w:r>
      <w:r>
        <w:rPr>
          <w:rFonts w:ascii="Times New Roman" w:hAnsi="Times New Roman" w:cs="Times New Roman"/>
          <w:color w:val="000000"/>
          <w:sz w:val="28"/>
          <w:szCs w:val="28"/>
        </w:rPr>
        <w:t xml:space="preserve"> общей редакцией </w:t>
      </w:r>
      <w:proofErr w:type="spellStart"/>
      <w:r>
        <w:rPr>
          <w:rFonts w:ascii="Times New Roman" w:hAnsi="Times New Roman" w:cs="Times New Roman"/>
          <w:color w:val="000000"/>
          <w:sz w:val="28"/>
          <w:szCs w:val="28"/>
        </w:rPr>
        <w:t>Ю.Л.Воробьева</w:t>
      </w:r>
      <w:proofErr w:type="spellEnd"/>
      <w:r>
        <w:rPr>
          <w:rFonts w:ascii="Times New Roman" w:hAnsi="Times New Roman" w:cs="Times New Roman"/>
          <w:color w:val="000000"/>
          <w:sz w:val="28"/>
          <w:szCs w:val="28"/>
        </w:rPr>
        <w:t>/</w:t>
      </w:r>
      <w:r w:rsidRPr="007B174F">
        <w:rPr>
          <w:rFonts w:ascii="Times New Roman" w:hAnsi="Times New Roman" w:cs="Times New Roman"/>
          <w:color w:val="000000"/>
          <w:sz w:val="28"/>
          <w:szCs w:val="28"/>
        </w:rPr>
        <w:t xml:space="preserve">М.: </w:t>
      </w:r>
      <w:proofErr w:type="spellStart"/>
      <w:r w:rsidRPr="007B174F">
        <w:rPr>
          <w:rFonts w:ascii="Times New Roman" w:hAnsi="Times New Roman" w:cs="Times New Roman"/>
          <w:color w:val="000000"/>
          <w:sz w:val="28"/>
          <w:szCs w:val="28"/>
        </w:rPr>
        <w:t>Флайст</w:t>
      </w:r>
      <w:proofErr w:type="spellEnd"/>
      <w:r w:rsidRPr="007B174F">
        <w:rPr>
          <w:rFonts w:ascii="Times New Roman" w:hAnsi="Times New Roman" w:cs="Times New Roman"/>
          <w:color w:val="000000"/>
          <w:sz w:val="28"/>
          <w:szCs w:val="28"/>
        </w:rPr>
        <w:t>, 2001, 240 с.</w:t>
      </w:r>
    </w:p>
    <w:p w:rsidR="00BC60FE" w:rsidRPr="00BC60FE" w:rsidRDefault="00BC60FE" w:rsidP="00BC60FE">
      <w:pPr>
        <w:spacing w:after="0" w:line="240" w:lineRule="auto"/>
        <w:rPr>
          <w:rFonts w:ascii="Times New Roman" w:eastAsia="Calibri" w:hAnsi="Times New Roman" w:cs="Times New Roman"/>
          <w:sz w:val="28"/>
          <w:szCs w:val="28"/>
        </w:rPr>
      </w:pPr>
    </w:p>
    <w:sectPr w:rsidR="00BC60FE" w:rsidRPr="00BC60FE" w:rsidSect="00427F7E">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B88" w:rsidRDefault="00065B88" w:rsidP="00427F7E">
      <w:pPr>
        <w:spacing w:after="0" w:line="240" w:lineRule="auto"/>
      </w:pPr>
      <w:r>
        <w:separator/>
      </w:r>
    </w:p>
  </w:endnote>
  <w:endnote w:type="continuationSeparator" w:id="0">
    <w:p w:rsidR="00065B88" w:rsidRDefault="00065B88" w:rsidP="00427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B88" w:rsidRDefault="00065B88" w:rsidP="00427F7E">
      <w:pPr>
        <w:spacing w:after="0" w:line="240" w:lineRule="auto"/>
      </w:pPr>
      <w:r>
        <w:separator/>
      </w:r>
    </w:p>
  </w:footnote>
  <w:footnote w:type="continuationSeparator" w:id="0">
    <w:p w:rsidR="00065B88" w:rsidRDefault="00065B88" w:rsidP="00427F7E">
      <w:pPr>
        <w:spacing w:after="0" w:line="240" w:lineRule="auto"/>
      </w:pPr>
      <w:r>
        <w:continuationSeparator/>
      </w:r>
    </w:p>
  </w:footnote>
  <w:footnote w:id="1">
    <w:p w:rsidR="00BC60FE" w:rsidRPr="00A16D99" w:rsidRDefault="00BC60FE" w:rsidP="00BC60FE">
      <w:pPr>
        <w:pStyle w:val="af3"/>
        <w:rPr>
          <w:rFonts w:ascii="Times New Roman" w:hAnsi="Times New Roman" w:cs="Times New Roman"/>
        </w:rPr>
      </w:pPr>
      <w:r w:rsidRPr="00A16D99">
        <w:rPr>
          <w:rStyle w:val="af5"/>
          <w:rFonts w:ascii="Times New Roman" w:hAnsi="Times New Roman" w:cs="Times New Roman"/>
        </w:rPr>
        <w:footnoteRef/>
      </w:r>
      <w:r w:rsidRPr="00A16D99">
        <w:rPr>
          <w:rFonts w:ascii="Times New Roman" w:hAnsi="Times New Roman" w:cs="Times New Roman"/>
        </w:rPr>
        <w:t xml:space="preserve"> Методические материалы по созданию системы 112 в субъектах Российской Федерации (2013 год)</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891295"/>
      <w:docPartObj>
        <w:docPartGallery w:val="Page Numbers (Top of Page)"/>
        <w:docPartUnique/>
      </w:docPartObj>
    </w:sdtPr>
    <w:sdtEndPr>
      <w:rPr>
        <w:rFonts w:ascii="Times New Roman" w:hAnsi="Times New Roman" w:cs="Times New Roman"/>
        <w:sz w:val="24"/>
        <w:szCs w:val="24"/>
      </w:rPr>
    </w:sdtEndPr>
    <w:sdtContent>
      <w:p w:rsidR="00BC60FE" w:rsidRPr="00C364BE" w:rsidRDefault="00BC60FE" w:rsidP="00C364BE">
        <w:pPr>
          <w:pStyle w:val="aa"/>
          <w:jc w:val="center"/>
          <w:rPr>
            <w:rFonts w:ascii="Times New Roman" w:hAnsi="Times New Roman" w:cs="Times New Roman"/>
            <w:sz w:val="24"/>
            <w:szCs w:val="24"/>
          </w:rPr>
        </w:pPr>
        <w:r w:rsidRPr="00427F7E">
          <w:rPr>
            <w:rFonts w:ascii="Times New Roman" w:hAnsi="Times New Roman" w:cs="Times New Roman"/>
            <w:sz w:val="24"/>
            <w:szCs w:val="24"/>
          </w:rPr>
          <w:fldChar w:fldCharType="begin"/>
        </w:r>
        <w:r w:rsidRPr="00427F7E">
          <w:rPr>
            <w:rFonts w:ascii="Times New Roman" w:hAnsi="Times New Roman" w:cs="Times New Roman"/>
            <w:sz w:val="24"/>
            <w:szCs w:val="24"/>
          </w:rPr>
          <w:instrText>PAGE   \* MERGEFORMAT</w:instrText>
        </w:r>
        <w:r w:rsidRPr="00427F7E">
          <w:rPr>
            <w:rFonts w:ascii="Times New Roman" w:hAnsi="Times New Roman" w:cs="Times New Roman"/>
            <w:sz w:val="24"/>
            <w:szCs w:val="24"/>
          </w:rPr>
          <w:fldChar w:fldCharType="separate"/>
        </w:r>
        <w:r w:rsidR="00BE2E83">
          <w:rPr>
            <w:rFonts w:ascii="Times New Roman" w:hAnsi="Times New Roman" w:cs="Times New Roman"/>
            <w:noProof/>
            <w:sz w:val="24"/>
            <w:szCs w:val="24"/>
          </w:rPr>
          <w:t>25</w:t>
        </w:r>
        <w:r w:rsidRPr="00427F7E">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02301"/>
    <w:multiLevelType w:val="hybridMultilevel"/>
    <w:tmpl w:val="27CC05C8"/>
    <w:lvl w:ilvl="0" w:tplc="4A644E0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D32A42"/>
    <w:multiLevelType w:val="hybridMultilevel"/>
    <w:tmpl w:val="906883FC"/>
    <w:lvl w:ilvl="0" w:tplc="7462397A">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40A0AF1"/>
    <w:multiLevelType w:val="hybridMultilevel"/>
    <w:tmpl w:val="324E5ECA"/>
    <w:lvl w:ilvl="0" w:tplc="AB9E7C0A">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538427D"/>
    <w:multiLevelType w:val="hybridMultilevel"/>
    <w:tmpl w:val="CF34BBD4"/>
    <w:lvl w:ilvl="0" w:tplc="F052384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96F6D9F"/>
    <w:multiLevelType w:val="hybridMultilevel"/>
    <w:tmpl w:val="91B8A56C"/>
    <w:lvl w:ilvl="0" w:tplc="27B6D1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A54431F"/>
    <w:multiLevelType w:val="hybridMultilevel"/>
    <w:tmpl w:val="9FBC7070"/>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CB7601"/>
    <w:multiLevelType w:val="hybridMultilevel"/>
    <w:tmpl w:val="BC7C7C76"/>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870502"/>
    <w:multiLevelType w:val="hybridMultilevel"/>
    <w:tmpl w:val="9732E8B4"/>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477557"/>
    <w:multiLevelType w:val="hybridMultilevel"/>
    <w:tmpl w:val="BFDE6198"/>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C6736A7"/>
    <w:multiLevelType w:val="hybridMultilevel"/>
    <w:tmpl w:val="CB74B72C"/>
    <w:lvl w:ilvl="0" w:tplc="27B6D1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C7717A5"/>
    <w:multiLevelType w:val="hybridMultilevel"/>
    <w:tmpl w:val="B7466814"/>
    <w:lvl w:ilvl="0" w:tplc="7462397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665B76"/>
    <w:multiLevelType w:val="hybridMultilevel"/>
    <w:tmpl w:val="18922258"/>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4177A14"/>
    <w:multiLevelType w:val="hybridMultilevel"/>
    <w:tmpl w:val="3872EDBA"/>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870308A"/>
    <w:multiLevelType w:val="hybridMultilevel"/>
    <w:tmpl w:val="D1FAE57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1A2089A"/>
    <w:multiLevelType w:val="hybridMultilevel"/>
    <w:tmpl w:val="4DCE5860"/>
    <w:lvl w:ilvl="0" w:tplc="F334B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452268C"/>
    <w:multiLevelType w:val="hybridMultilevel"/>
    <w:tmpl w:val="13749188"/>
    <w:lvl w:ilvl="0" w:tplc="27B6D1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BC606F0"/>
    <w:multiLevelType w:val="hybridMultilevel"/>
    <w:tmpl w:val="9D5C5A22"/>
    <w:lvl w:ilvl="0" w:tplc="27B6D1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C8400C7"/>
    <w:multiLevelType w:val="hybridMultilevel"/>
    <w:tmpl w:val="2760EAB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E6176D2"/>
    <w:multiLevelType w:val="hybridMultilevel"/>
    <w:tmpl w:val="3954C04A"/>
    <w:lvl w:ilvl="0" w:tplc="11F66C1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F1028F"/>
    <w:multiLevelType w:val="hybridMultilevel"/>
    <w:tmpl w:val="B0B833B0"/>
    <w:lvl w:ilvl="0" w:tplc="43A204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1C711E"/>
    <w:multiLevelType w:val="hybridMultilevel"/>
    <w:tmpl w:val="B2422F02"/>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2A97F52"/>
    <w:multiLevelType w:val="hybridMultilevel"/>
    <w:tmpl w:val="CC66E9AE"/>
    <w:lvl w:ilvl="0" w:tplc="F052384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7861518"/>
    <w:multiLevelType w:val="hybridMultilevel"/>
    <w:tmpl w:val="D158AD10"/>
    <w:lvl w:ilvl="0" w:tplc="7462397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6"/>
  </w:num>
  <w:num w:numId="3">
    <w:abstractNumId w:val="17"/>
  </w:num>
  <w:num w:numId="4">
    <w:abstractNumId w:val="13"/>
  </w:num>
  <w:num w:numId="5">
    <w:abstractNumId w:val="9"/>
  </w:num>
  <w:num w:numId="6">
    <w:abstractNumId w:val="15"/>
  </w:num>
  <w:num w:numId="7">
    <w:abstractNumId w:val="4"/>
  </w:num>
  <w:num w:numId="8">
    <w:abstractNumId w:val="20"/>
  </w:num>
  <w:num w:numId="9">
    <w:abstractNumId w:val="12"/>
  </w:num>
  <w:num w:numId="10">
    <w:abstractNumId w:val="11"/>
  </w:num>
  <w:num w:numId="11">
    <w:abstractNumId w:val="8"/>
  </w:num>
  <w:num w:numId="12">
    <w:abstractNumId w:val="22"/>
  </w:num>
  <w:num w:numId="13">
    <w:abstractNumId w:val="1"/>
  </w:num>
  <w:num w:numId="14">
    <w:abstractNumId w:val="7"/>
  </w:num>
  <w:num w:numId="15">
    <w:abstractNumId w:val="6"/>
  </w:num>
  <w:num w:numId="16">
    <w:abstractNumId w:val="5"/>
  </w:num>
  <w:num w:numId="17">
    <w:abstractNumId w:val="10"/>
  </w:num>
  <w:num w:numId="18">
    <w:abstractNumId w:val="14"/>
  </w:num>
  <w:num w:numId="19">
    <w:abstractNumId w:val="19"/>
  </w:num>
  <w:num w:numId="20">
    <w:abstractNumId w:val="0"/>
  </w:num>
  <w:num w:numId="21">
    <w:abstractNumId w:val="2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B1E"/>
    <w:rsid w:val="00003816"/>
    <w:rsid w:val="0000417A"/>
    <w:rsid w:val="000054B9"/>
    <w:rsid w:val="00011114"/>
    <w:rsid w:val="00013913"/>
    <w:rsid w:val="000170CC"/>
    <w:rsid w:val="00017C41"/>
    <w:rsid w:val="000273AF"/>
    <w:rsid w:val="00030D4C"/>
    <w:rsid w:val="00033BA4"/>
    <w:rsid w:val="00036574"/>
    <w:rsid w:val="0004160C"/>
    <w:rsid w:val="0005324D"/>
    <w:rsid w:val="00065B88"/>
    <w:rsid w:val="00077E81"/>
    <w:rsid w:val="0009450C"/>
    <w:rsid w:val="000A156D"/>
    <w:rsid w:val="000B170D"/>
    <w:rsid w:val="000B47F8"/>
    <w:rsid w:val="000D30FD"/>
    <w:rsid w:val="000E01FD"/>
    <w:rsid w:val="000E3C47"/>
    <w:rsid w:val="000E6B41"/>
    <w:rsid w:val="000F0158"/>
    <w:rsid w:val="00103F63"/>
    <w:rsid w:val="00106459"/>
    <w:rsid w:val="001117DE"/>
    <w:rsid w:val="001149A9"/>
    <w:rsid w:val="001201EC"/>
    <w:rsid w:val="00124515"/>
    <w:rsid w:val="00141B29"/>
    <w:rsid w:val="0015779E"/>
    <w:rsid w:val="00157F05"/>
    <w:rsid w:val="00163263"/>
    <w:rsid w:val="00164773"/>
    <w:rsid w:val="00164A78"/>
    <w:rsid w:val="001651C3"/>
    <w:rsid w:val="00176A04"/>
    <w:rsid w:val="00184933"/>
    <w:rsid w:val="001879A2"/>
    <w:rsid w:val="001A065F"/>
    <w:rsid w:val="001A4CD5"/>
    <w:rsid w:val="001A643A"/>
    <w:rsid w:val="001B0A3C"/>
    <w:rsid w:val="001B1428"/>
    <w:rsid w:val="001B6030"/>
    <w:rsid w:val="001F760B"/>
    <w:rsid w:val="00203042"/>
    <w:rsid w:val="002034BE"/>
    <w:rsid w:val="00205D3B"/>
    <w:rsid w:val="00205EBF"/>
    <w:rsid w:val="00206E83"/>
    <w:rsid w:val="00207FDA"/>
    <w:rsid w:val="00212B1E"/>
    <w:rsid w:val="00220E1F"/>
    <w:rsid w:val="0022277E"/>
    <w:rsid w:val="00246751"/>
    <w:rsid w:val="00251763"/>
    <w:rsid w:val="00254089"/>
    <w:rsid w:val="00277CF5"/>
    <w:rsid w:val="002815FF"/>
    <w:rsid w:val="0028228E"/>
    <w:rsid w:val="00283672"/>
    <w:rsid w:val="00295F0F"/>
    <w:rsid w:val="00296447"/>
    <w:rsid w:val="00297D3A"/>
    <w:rsid w:val="002A39B8"/>
    <w:rsid w:val="002C00B7"/>
    <w:rsid w:val="002F2E49"/>
    <w:rsid w:val="002F786D"/>
    <w:rsid w:val="003018E1"/>
    <w:rsid w:val="00323428"/>
    <w:rsid w:val="003321D9"/>
    <w:rsid w:val="00341574"/>
    <w:rsid w:val="00351A3A"/>
    <w:rsid w:val="0036062D"/>
    <w:rsid w:val="00361953"/>
    <w:rsid w:val="00365E06"/>
    <w:rsid w:val="00374768"/>
    <w:rsid w:val="003807DB"/>
    <w:rsid w:val="00383D7F"/>
    <w:rsid w:val="00384D0B"/>
    <w:rsid w:val="00390CB9"/>
    <w:rsid w:val="0039126B"/>
    <w:rsid w:val="003A3E5F"/>
    <w:rsid w:val="003B5EE6"/>
    <w:rsid w:val="003C3ED5"/>
    <w:rsid w:val="003D11B4"/>
    <w:rsid w:val="003D1492"/>
    <w:rsid w:val="003D4567"/>
    <w:rsid w:val="003E6876"/>
    <w:rsid w:val="003F0813"/>
    <w:rsid w:val="003F5EEC"/>
    <w:rsid w:val="00400186"/>
    <w:rsid w:val="00401891"/>
    <w:rsid w:val="00403FBD"/>
    <w:rsid w:val="00407B41"/>
    <w:rsid w:val="004132EF"/>
    <w:rsid w:val="00413CFE"/>
    <w:rsid w:val="004161B7"/>
    <w:rsid w:val="00416D13"/>
    <w:rsid w:val="00417944"/>
    <w:rsid w:val="00427F7E"/>
    <w:rsid w:val="00431B78"/>
    <w:rsid w:val="00440AF2"/>
    <w:rsid w:val="00442140"/>
    <w:rsid w:val="0044262B"/>
    <w:rsid w:val="00444D2A"/>
    <w:rsid w:val="0045705D"/>
    <w:rsid w:val="00465A40"/>
    <w:rsid w:val="00467816"/>
    <w:rsid w:val="00470CCC"/>
    <w:rsid w:val="00473666"/>
    <w:rsid w:val="004817CC"/>
    <w:rsid w:val="00490304"/>
    <w:rsid w:val="00491EE9"/>
    <w:rsid w:val="0049256F"/>
    <w:rsid w:val="00492A7A"/>
    <w:rsid w:val="00496726"/>
    <w:rsid w:val="004A1753"/>
    <w:rsid w:val="004C23EB"/>
    <w:rsid w:val="004D197B"/>
    <w:rsid w:val="004D6F79"/>
    <w:rsid w:val="004E2103"/>
    <w:rsid w:val="004F14D3"/>
    <w:rsid w:val="004F2EDD"/>
    <w:rsid w:val="004F603E"/>
    <w:rsid w:val="005036CC"/>
    <w:rsid w:val="005114C1"/>
    <w:rsid w:val="005131AA"/>
    <w:rsid w:val="005222C8"/>
    <w:rsid w:val="005229C6"/>
    <w:rsid w:val="0052726F"/>
    <w:rsid w:val="00531566"/>
    <w:rsid w:val="005459B1"/>
    <w:rsid w:val="00547591"/>
    <w:rsid w:val="00547E7F"/>
    <w:rsid w:val="005536ED"/>
    <w:rsid w:val="00563360"/>
    <w:rsid w:val="0057157B"/>
    <w:rsid w:val="0058258D"/>
    <w:rsid w:val="00587354"/>
    <w:rsid w:val="0059628A"/>
    <w:rsid w:val="005A1B2B"/>
    <w:rsid w:val="005B371C"/>
    <w:rsid w:val="005B482C"/>
    <w:rsid w:val="005B5FC4"/>
    <w:rsid w:val="005C4DBC"/>
    <w:rsid w:val="005D17F4"/>
    <w:rsid w:val="005D3831"/>
    <w:rsid w:val="005E229D"/>
    <w:rsid w:val="005F67E2"/>
    <w:rsid w:val="00600A00"/>
    <w:rsid w:val="00622582"/>
    <w:rsid w:val="00634D20"/>
    <w:rsid w:val="00634D82"/>
    <w:rsid w:val="00635FD0"/>
    <w:rsid w:val="00641B98"/>
    <w:rsid w:val="00644136"/>
    <w:rsid w:val="00644DB7"/>
    <w:rsid w:val="00646077"/>
    <w:rsid w:val="0066098F"/>
    <w:rsid w:val="00667C7D"/>
    <w:rsid w:val="006715F1"/>
    <w:rsid w:val="00671A92"/>
    <w:rsid w:val="00672A06"/>
    <w:rsid w:val="006749FE"/>
    <w:rsid w:val="00685FCA"/>
    <w:rsid w:val="00697384"/>
    <w:rsid w:val="006A5E71"/>
    <w:rsid w:val="006B4101"/>
    <w:rsid w:val="006C13BC"/>
    <w:rsid w:val="006C4C55"/>
    <w:rsid w:val="006C6F5F"/>
    <w:rsid w:val="006C7BE7"/>
    <w:rsid w:val="006D4A8D"/>
    <w:rsid w:val="006D6CD4"/>
    <w:rsid w:val="0070501B"/>
    <w:rsid w:val="00706083"/>
    <w:rsid w:val="00724ACC"/>
    <w:rsid w:val="00725CC3"/>
    <w:rsid w:val="007309D8"/>
    <w:rsid w:val="007343FA"/>
    <w:rsid w:val="007359DA"/>
    <w:rsid w:val="00747779"/>
    <w:rsid w:val="007509B7"/>
    <w:rsid w:val="00754BCE"/>
    <w:rsid w:val="00761E12"/>
    <w:rsid w:val="00762AD0"/>
    <w:rsid w:val="007678EB"/>
    <w:rsid w:val="007713CA"/>
    <w:rsid w:val="00771CF4"/>
    <w:rsid w:val="0077306A"/>
    <w:rsid w:val="00782CF1"/>
    <w:rsid w:val="00790B12"/>
    <w:rsid w:val="007A180B"/>
    <w:rsid w:val="007B0CDA"/>
    <w:rsid w:val="007B1459"/>
    <w:rsid w:val="007B174F"/>
    <w:rsid w:val="007B2ED2"/>
    <w:rsid w:val="007E7879"/>
    <w:rsid w:val="007F5376"/>
    <w:rsid w:val="00802C8B"/>
    <w:rsid w:val="00805170"/>
    <w:rsid w:val="00810813"/>
    <w:rsid w:val="008109F6"/>
    <w:rsid w:val="0081452F"/>
    <w:rsid w:val="008401ED"/>
    <w:rsid w:val="008515B3"/>
    <w:rsid w:val="00865175"/>
    <w:rsid w:val="00865866"/>
    <w:rsid w:val="008712CE"/>
    <w:rsid w:val="008723EF"/>
    <w:rsid w:val="0087354B"/>
    <w:rsid w:val="00875825"/>
    <w:rsid w:val="008833AB"/>
    <w:rsid w:val="0089177E"/>
    <w:rsid w:val="008A4262"/>
    <w:rsid w:val="008A468E"/>
    <w:rsid w:val="008B2616"/>
    <w:rsid w:val="008B4C3F"/>
    <w:rsid w:val="008C7D30"/>
    <w:rsid w:val="008D3958"/>
    <w:rsid w:val="008D5D93"/>
    <w:rsid w:val="008E0483"/>
    <w:rsid w:val="008E2904"/>
    <w:rsid w:val="008E5844"/>
    <w:rsid w:val="008F2D08"/>
    <w:rsid w:val="00900400"/>
    <w:rsid w:val="00902EE4"/>
    <w:rsid w:val="0090740E"/>
    <w:rsid w:val="00915990"/>
    <w:rsid w:val="00923109"/>
    <w:rsid w:val="00924B7A"/>
    <w:rsid w:val="00927316"/>
    <w:rsid w:val="009317B9"/>
    <w:rsid w:val="0093643F"/>
    <w:rsid w:val="00942171"/>
    <w:rsid w:val="00947998"/>
    <w:rsid w:val="00955F7F"/>
    <w:rsid w:val="009614F8"/>
    <w:rsid w:val="00963DB5"/>
    <w:rsid w:val="00991666"/>
    <w:rsid w:val="009950A9"/>
    <w:rsid w:val="00995641"/>
    <w:rsid w:val="009B15E5"/>
    <w:rsid w:val="009D11B8"/>
    <w:rsid w:val="009E269D"/>
    <w:rsid w:val="009E7FA9"/>
    <w:rsid w:val="009F5B45"/>
    <w:rsid w:val="009F5CF0"/>
    <w:rsid w:val="00A03177"/>
    <w:rsid w:val="00A041DD"/>
    <w:rsid w:val="00A04262"/>
    <w:rsid w:val="00A1593B"/>
    <w:rsid w:val="00A16D99"/>
    <w:rsid w:val="00A174DC"/>
    <w:rsid w:val="00A33F98"/>
    <w:rsid w:val="00A355EB"/>
    <w:rsid w:val="00A40645"/>
    <w:rsid w:val="00A41432"/>
    <w:rsid w:val="00A44B17"/>
    <w:rsid w:val="00A51F19"/>
    <w:rsid w:val="00A70DCC"/>
    <w:rsid w:val="00A805B0"/>
    <w:rsid w:val="00A8252A"/>
    <w:rsid w:val="00A90420"/>
    <w:rsid w:val="00A94E58"/>
    <w:rsid w:val="00A95344"/>
    <w:rsid w:val="00A965F7"/>
    <w:rsid w:val="00AB453E"/>
    <w:rsid w:val="00AC6C7B"/>
    <w:rsid w:val="00AC711B"/>
    <w:rsid w:val="00AE1F2B"/>
    <w:rsid w:val="00AE4A25"/>
    <w:rsid w:val="00AE669C"/>
    <w:rsid w:val="00AE67D6"/>
    <w:rsid w:val="00B04AD7"/>
    <w:rsid w:val="00B07C08"/>
    <w:rsid w:val="00B203B0"/>
    <w:rsid w:val="00B36FF9"/>
    <w:rsid w:val="00B4365D"/>
    <w:rsid w:val="00B45C99"/>
    <w:rsid w:val="00B465B2"/>
    <w:rsid w:val="00B55A6D"/>
    <w:rsid w:val="00B56217"/>
    <w:rsid w:val="00B572F1"/>
    <w:rsid w:val="00B76BCA"/>
    <w:rsid w:val="00B8577D"/>
    <w:rsid w:val="00B86D77"/>
    <w:rsid w:val="00B9244E"/>
    <w:rsid w:val="00B96E25"/>
    <w:rsid w:val="00BC55D7"/>
    <w:rsid w:val="00BC60FE"/>
    <w:rsid w:val="00BC68A9"/>
    <w:rsid w:val="00BD688B"/>
    <w:rsid w:val="00BE2E83"/>
    <w:rsid w:val="00BF75BF"/>
    <w:rsid w:val="00BF7AF5"/>
    <w:rsid w:val="00C01504"/>
    <w:rsid w:val="00C12F16"/>
    <w:rsid w:val="00C13318"/>
    <w:rsid w:val="00C21801"/>
    <w:rsid w:val="00C22BEB"/>
    <w:rsid w:val="00C25010"/>
    <w:rsid w:val="00C34B64"/>
    <w:rsid w:val="00C35A50"/>
    <w:rsid w:val="00C364BE"/>
    <w:rsid w:val="00C37EA7"/>
    <w:rsid w:val="00C4040C"/>
    <w:rsid w:val="00C52A08"/>
    <w:rsid w:val="00C73560"/>
    <w:rsid w:val="00C82D5D"/>
    <w:rsid w:val="00C93B47"/>
    <w:rsid w:val="00CA478E"/>
    <w:rsid w:val="00CB265F"/>
    <w:rsid w:val="00CD7741"/>
    <w:rsid w:val="00CE6D32"/>
    <w:rsid w:val="00D104A6"/>
    <w:rsid w:val="00D154A3"/>
    <w:rsid w:val="00D2320E"/>
    <w:rsid w:val="00D40DA0"/>
    <w:rsid w:val="00D552BD"/>
    <w:rsid w:val="00D60F76"/>
    <w:rsid w:val="00D70D39"/>
    <w:rsid w:val="00D73724"/>
    <w:rsid w:val="00D852D1"/>
    <w:rsid w:val="00D8783C"/>
    <w:rsid w:val="00D942DE"/>
    <w:rsid w:val="00DA5C04"/>
    <w:rsid w:val="00DB1DE5"/>
    <w:rsid w:val="00DC1041"/>
    <w:rsid w:val="00DE18F6"/>
    <w:rsid w:val="00DE1ACB"/>
    <w:rsid w:val="00DE60AE"/>
    <w:rsid w:val="00E017DE"/>
    <w:rsid w:val="00E1488C"/>
    <w:rsid w:val="00E170CB"/>
    <w:rsid w:val="00E21E9F"/>
    <w:rsid w:val="00E4178E"/>
    <w:rsid w:val="00E43E15"/>
    <w:rsid w:val="00E44F59"/>
    <w:rsid w:val="00E530A8"/>
    <w:rsid w:val="00E620F5"/>
    <w:rsid w:val="00E721D3"/>
    <w:rsid w:val="00E81680"/>
    <w:rsid w:val="00E8451B"/>
    <w:rsid w:val="00E9698F"/>
    <w:rsid w:val="00EA188A"/>
    <w:rsid w:val="00EA218B"/>
    <w:rsid w:val="00EA281D"/>
    <w:rsid w:val="00EB398B"/>
    <w:rsid w:val="00EB5916"/>
    <w:rsid w:val="00EC0EED"/>
    <w:rsid w:val="00ED05F4"/>
    <w:rsid w:val="00ED2FE0"/>
    <w:rsid w:val="00ED421C"/>
    <w:rsid w:val="00ED7398"/>
    <w:rsid w:val="00EF3688"/>
    <w:rsid w:val="00EF4CB1"/>
    <w:rsid w:val="00EF65B0"/>
    <w:rsid w:val="00F01BC2"/>
    <w:rsid w:val="00F01D36"/>
    <w:rsid w:val="00F06497"/>
    <w:rsid w:val="00F27F9A"/>
    <w:rsid w:val="00F339C0"/>
    <w:rsid w:val="00F42CD4"/>
    <w:rsid w:val="00F455FB"/>
    <w:rsid w:val="00F470F3"/>
    <w:rsid w:val="00F53195"/>
    <w:rsid w:val="00F576F5"/>
    <w:rsid w:val="00F70D52"/>
    <w:rsid w:val="00F93F3D"/>
    <w:rsid w:val="00FA4E5A"/>
    <w:rsid w:val="00FA5096"/>
    <w:rsid w:val="00FA65D7"/>
    <w:rsid w:val="00FB1380"/>
    <w:rsid w:val="00FC2295"/>
    <w:rsid w:val="00FC3B0F"/>
    <w:rsid w:val="00FC3E24"/>
    <w:rsid w:val="00FD1711"/>
    <w:rsid w:val="00FE317B"/>
    <w:rsid w:val="00FE6629"/>
    <w:rsid w:val="00FE68F3"/>
    <w:rsid w:val="00FF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958"/>
  </w:style>
  <w:style w:type="paragraph" w:styleId="1">
    <w:name w:val="heading 1"/>
    <w:basedOn w:val="a"/>
    <w:next w:val="a"/>
    <w:link w:val="10"/>
    <w:qFormat/>
    <w:rsid w:val="00212B1E"/>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212B1E"/>
    <w:pPr>
      <w:keepNext/>
      <w:spacing w:after="0" w:line="240" w:lineRule="auto"/>
      <w:ind w:left="720"/>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212B1E"/>
    <w:pPr>
      <w:keepNext/>
      <w:spacing w:after="0" w:line="240" w:lineRule="auto"/>
      <w:ind w:firstLine="720"/>
      <w:jc w:val="center"/>
      <w:outlineLvl w:val="2"/>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semiHidden/>
    <w:unhideWhenUsed/>
    <w:qFormat/>
    <w:rsid w:val="00802C8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A175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945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02C8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2B1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212B1E"/>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212B1E"/>
    <w:rPr>
      <w:rFonts w:ascii="Times New Roman" w:eastAsia="Times New Roman" w:hAnsi="Times New Roman" w:cs="Times New Roman"/>
      <w:b/>
      <w:bCs/>
      <w:sz w:val="28"/>
      <w:szCs w:val="24"/>
      <w:lang w:eastAsia="ru-RU"/>
    </w:rPr>
  </w:style>
  <w:style w:type="paragraph" w:styleId="a3">
    <w:name w:val="Body Text Indent"/>
    <w:basedOn w:val="a"/>
    <w:link w:val="a4"/>
    <w:rsid w:val="00212B1E"/>
    <w:pPr>
      <w:spacing w:after="0" w:line="240" w:lineRule="auto"/>
      <w:ind w:firstLine="720"/>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rsid w:val="00212B1E"/>
    <w:rPr>
      <w:rFonts w:ascii="Times New Roman" w:eastAsia="Times New Roman" w:hAnsi="Times New Roman" w:cs="Times New Roman"/>
      <w:sz w:val="28"/>
      <w:szCs w:val="24"/>
      <w:lang w:eastAsia="ru-RU"/>
    </w:rPr>
  </w:style>
  <w:style w:type="paragraph" w:customStyle="1" w:styleId="western">
    <w:name w:val="western"/>
    <w:basedOn w:val="a"/>
    <w:rsid w:val="00212B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0"/>
    <w:rsid w:val="00212B1E"/>
  </w:style>
  <w:style w:type="paragraph" w:styleId="21">
    <w:name w:val="Body Text Indent 2"/>
    <w:basedOn w:val="a"/>
    <w:link w:val="22"/>
    <w:uiPriority w:val="99"/>
    <w:semiHidden/>
    <w:unhideWhenUsed/>
    <w:rsid w:val="00212B1E"/>
    <w:pPr>
      <w:spacing w:after="120" w:line="480" w:lineRule="auto"/>
      <w:ind w:left="283"/>
    </w:pPr>
  </w:style>
  <w:style w:type="character" w:customStyle="1" w:styleId="22">
    <w:name w:val="Основной текст с отступом 2 Знак"/>
    <w:basedOn w:val="a0"/>
    <w:link w:val="21"/>
    <w:uiPriority w:val="99"/>
    <w:semiHidden/>
    <w:rsid w:val="00212B1E"/>
  </w:style>
  <w:style w:type="paragraph" w:styleId="31">
    <w:name w:val="Body Text Indent 3"/>
    <w:basedOn w:val="a"/>
    <w:link w:val="32"/>
    <w:uiPriority w:val="99"/>
    <w:semiHidden/>
    <w:unhideWhenUsed/>
    <w:rsid w:val="00212B1E"/>
    <w:pPr>
      <w:spacing w:after="120"/>
      <w:ind w:left="283"/>
    </w:pPr>
    <w:rPr>
      <w:sz w:val="16"/>
      <w:szCs w:val="16"/>
    </w:rPr>
  </w:style>
  <w:style w:type="character" w:customStyle="1" w:styleId="32">
    <w:name w:val="Основной текст с отступом 3 Знак"/>
    <w:basedOn w:val="a0"/>
    <w:link w:val="31"/>
    <w:uiPriority w:val="99"/>
    <w:semiHidden/>
    <w:rsid w:val="00212B1E"/>
    <w:rPr>
      <w:sz w:val="16"/>
      <w:szCs w:val="16"/>
    </w:rPr>
  </w:style>
  <w:style w:type="paragraph" w:styleId="23">
    <w:name w:val="Body Text 2"/>
    <w:basedOn w:val="a"/>
    <w:link w:val="24"/>
    <w:uiPriority w:val="99"/>
    <w:semiHidden/>
    <w:unhideWhenUsed/>
    <w:rsid w:val="00212B1E"/>
    <w:pPr>
      <w:spacing w:after="120" w:line="480" w:lineRule="auto"/>
    </w:pPr>
  </w:style>
  <w:style w:type="character" w:customStyle="1" w:styleId="24">
    <w:name w:val="Основной текст 2 Знак"/>
    <w:basedOn w:val="a0"/>
    <w:link w:val="23"/>
    <w:uiPriority w:val="99"/>
    <w:semiHidden/>
    <w:rsid w:val="00212B1E"/>
  </w:style>
  <w:style w:type="paragraph" w:styleId="a5">
    <w:name w:val="Balloon Text"/>
    <w:basedOn w:val="a"/>
    <w:link w:val="a6"/>
    <w:uiPriority w:val="99"/>
    <w:semiHidden/>
    <w:unhideWhenUsed/>
    <w:rsid w:val="005C4DB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4DBC"/>
    <w:rPr>
      <w:rFonts w:ascii="Tahoma" w:hAnsi="Tahoma" w:cs="Tahoma"/>
      <w:sz w:val="16"/>
      <w:szCs w:val="16"/>
    </w:rPr>
  </w:style>
  <w:style w:type="paragraph" w:styleId="a7">
    <w:name w:val="List Paragraph"/>
    <w:aliases w:val="A_маркированный_список"/>
    <w:basedOn w:val="a"/>
    <w:link w:val="a8"/>
    <w:uiPriority w:val="34"/>
    <w:qFormat/>
    <w:rsid w:val="00FF19E7"/>
    <w:pPr>
      <w:ind w:left="720"/>
      <w:contextualSpacing/>
    </w:pPr>
  </w:style>
  <w:style w:type="table" w:styleId="a9">
    <w:name w:val="Table Grid"/>
    <w:basedOn w:val="a1"/>
    <w:rsid w:val="00427F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9"/>
    <w:rsid w:val="00427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9"/>
    <w:uiPriority w:val="59"/>
    <w:rsid w:val="00427F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427F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27F7E"/>
  </w:style>
  <w:style w:type="paragraph" w:styleId="ac">
    <w:name w:val="footer"/>
    <w:basedOn w:val="a"/>
    <w:link w:val="ad"/>
    <w:uiPriority w:val="99"/>
    <w:unhideWhenUsed/>
    <w:rsid w:val="00427F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27F7E"/>
  </w:style>
  <w:style w:type="paragraph" w:styleId="ae">
    <w:name w:val="Body Text"/>
    <w:basedOn w:val="a"/>
    <w:link w:val="af"/>
    <w:uiPriority w:val="99"/>
    <w:unhideWhenUsed/>
    <w:rsid w:val="0052726F"/>
    <w:pPr>
      <w:spacing w:after="120"/>
    </w:pPr>
  </w:style>
  <w:style w:type="character" w:customStyle="1" w:styleId="af">
    <w:name w:val="Основной текст Знак"/>
    <w:basedOn w:val="a0"/>
    <w:link w:val="ae"/>
    <w:uiPriority w:val="99"/>
    <w:rsid w:val="0052726F"/>
  </w:style>
  <w:style w:type="paragraph" w:styleId="af0">
    <w:name w:val="endnote text"/>
    <w:basedOn w:val="a"/>
    <w:link w:val="af1"/>
    <w:uiPriority w:val="99"/>
    <w:semiHidden/>
    <w:unhideWhenUsed/>
    <w:rsid w:val="0057157B"/>
    <w:pPr>
      <w:spacing w:after="0" w:line="240" w:lineRule="auto"/>
    </w:pPr>
    <w:rPr>
      <w:sz w:val="20"/>
      <w:szCs w:val="20"/>
    </w:rPr>
  </w:style>
  <w:style w:type="character" w:customStyle="1" w:styleId="af1">
    <w:name w:val="Текст концевой сноски Знак"/>
    <w:basedOn w:val="a0"/>
    <w:link w:val="af0"/>
    <w:uiPriority w:val="99"/>
    <w:semiHidden/>
    <w:rsid w:val="0057157B"/>
    <w:rPr>
      <w:sz w:val="20"/>
      <w:szCs w:val="20"/>
    </w:rPr>
  </w:style>
  <w:style w:type="character" w:styleId="af2">
    <w:name w:val="endnote reference"/>
    <w:basedOn w:val="a0"/>
    <w:uiPriority w:val="99"/>
    <w:semiHidden/>
    <w:unhideWhenUsed/>
    <w:rsid w:val="0057157B"/>
    <w:rPr>
      <w:vertAlign w:val="superscript"/>
    </w:rPr>
  </w:style>
  <w:style w:type="paragraph" w:styleId="af3">
    <w:name w:val="footnote text"/>
    <w:basedOn w:val="a"/>
    <w:link w:val="af4"/>
    <w:uiPriority w:val="99"/>
    <w:unhideWhenUsed/>
    <w:rsid w:val="0057157B"/>
    <w:pPr>
      <w:spacing w:after="0" w:line="240" w:lineRule="auto"/>
    </w:pPr>
    <w:rPr>
      <w:sz w:val="20"/>
      <w:szCs w:val="20"/>
    </w:rPr>
  </w:style>
  <w:style w:type="character" w:customStyle="1" w:styleId="af4">
    <w:name w:val="Текст сноски Знак"/>
    <w:basedOn w:val="a0"/>
    <w:link w:val="af3"/>
    <w:uiPriority w:val="99"/>
    <w:rsid w:val="0057157B"/>
    <w:rPr>
      <w:sz w:val="20"/>
      <w:szCs w:val="20"/>
    </w:rPr>
  </w:style>
  <w:style w:type="character" w:styleId="af5">
    <w:name w:val="footnote reference"/>
    <w:basedOn w:val="a0"/>
    <w:uiPriority w:val="99"/>
    <w:semiHidden/>
    <w:unhideWhenUsed/>
    <w:rsid w:val="0057157B"/>
    <w:rPr>
      <w:vertAlign w:val="superscript"/>
    </w:rPr>
  </w:style>
  <w:style w:type="paragraph" w:styleId="af6">
    <w:name w:val="Normal (Web)"/>
    <w:basedOn w:val="a"/>
    <w:uiPriority w:val="99"/>
    <w:semiHidden/>
    <w:unhideWhenUsed/>
    <w:rsid w:val="000139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Placeholder Text"/>
    <w:basedOn w:val="a0"/>
    <w:uiPriority w:val="99"/>
    <w:semiHidden/>
    <w:rsid w:val="00E8451B"/>
    <w:rPr>
      <w:color w:val="808080"/>
    </w:rPr>
  </w:style>
  <w:style w:type="character" w:customStyle="1" w:styleId="apple-converted-space">
    <w:name w:val="apple-converted-space"/>
    <w:basedOn w:val="a0"/>
    <w:rsid w:val="00C52A08"/>
  </w:style>
  <w:style w:type="character" w:customStyle="1" w:styleId="af8">
    <w:name w:val="Основной текст_"/>
    <w:basedOn w:val="a0"/>
    <w:link w:val="51"/>
    <w:rsid w:val="00417944"/>
    <w:rPr>
      <w:rFonts w:ascii="Times New Roman" w:eastAsia="Times New Roman" w:hAnsi="Times New Roman" w:cs="Times New Roman"/>
      <w:sz w:val="28"/>
      <w:szCs w:val="28"/>
      <w:shd w:val="clear" w:color="auto" w:fill="FFFFFF"/>
    </w:rPr>
  </w:style>
  <w:style w:type="paragraph" w:customStyle="1" w:styleId="51">
    <w:name w:val="Основной текст5"/>
    <w:basedOn w:val="a"/>
    <w:link w:val="af8"/>
    <w:rsid w:val="00417944"/>
    <w:pPr>
      <w:widowControl w:val="0"/>
      <w:shd w:val="clear" w:color="auto" w:fill="FFFFFF"/>
      <w:spacing w:after="0" w:line="322" w:lineRule="exact"/>
      <w:ind w:firstLine="700"/>
      <w:jc w:val="both"/>
    </w:pPr>
    <w:rPr>
      <w:rFonts w:ascii="Times New Roman" w:eastAsia="Times New Roman" w:hAnsi="Times New Roman" w:cs="Times New Roman"/>
      <w:sz w:val="28"/>
      <w:szCs w:val="28"/>
    </w:rPr>
  </w:style>
  <w:style w:type="character" w:customStyle="1" w:styleId="26">
    <w:name w:val="Основной текст (2)"/>
    <w:basedOn w:val="a0"/>
    <w:rsid w:val="004F603E"/>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styleId="af9">
    <w:name w:val="page number"/>
    <w:basedOn w:val="a0"/>
    <w:rsid w:val="0045705D"/>
  </w:style>
  <w:style w:type="paragraph" w:customStyle="1" w:styleId="BodyTextIndent1">
    <w:name w:val="Body Text Indent1"/>
    <w:basedOn w:val="a"/>
    <w:link w:val="BodyTextIndentChar"/>
    <w:rsid w:val="00470CCC"/>
    <w:pPr>
      <w:spacing w:after="120" w:line="240" w:lineRule="auto"/>
      <w:ind w:left="283"/>
    </w:pPr>
    <w:rPr>
      <w:rFonts w:ascii="Times New Roman" w:eastAsia="Times New Roman" w:hAnsi="Times New Roman" w:cs="Times New Roman"/>
      <w:sz w:val="28"/>
      <w:szCs w:val="28"/>
      <w:lang w:eastAsia="ru-RU"/>
    </w:rPr>
  </w:style>
  <w:style w:type="character" w:customStyle="1" w:styleId="BodyTextIndentChar">
    <w:name w:val="Body Text Indent Char"/>
    <w:basedOn w:val="a0"/>
    <w:link w:val="BodyTextIndent1"/>
    <w:rsid w:val="00470CCC"/>
    <w:rPr>
      <w:rFonts w:ascii="Times New Roman" w:eastAsia="Times New Roman" w:hAnsi="Times New Roman" w:cs="Times New Roman"/>
      <w:sz w:val="28"/>
      <w:szCs w:val="28"/>
      <w:lang w:eastAsia="ru-RU"/>
    </w:rPr>
  </w:style>
  <w:style w:type="character" w:customStyle="1" w:styleId="afa">
    <w:name w:val="Цветовое выделение"/>
    <w:rsid w:val="00470CCC"/>
    <w:rPr>
      <w:b/>
      <w:color w:val="000080"/>
    </w:rPr>
  </w:style>
  <w:style w:type="paragraph" w:customStyle="1" w:styleId="afb">
    <w:name w:val="Знак"/>
    <w:basedOn w:val="a"/>
    <w:rsid w:val="00470CCC"/>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60">
    <w:name w:val="Заголовок 6 Знак"/>
    <w:basedOn w:val="a0"/>
    <w:link w:val="6"/>
    <w:uiPriority w:val="9"/>
    <w:semiHidden/>
    <w:rsid w:val="0009450C"/>
    <w:rPr>
      <w:rFonts w:asciiTheme="majorHAnsi" w:eastAsiaTheme="majorEastAsia" w:hAnsiTheme="majorHAnsi" w:cstheme="majorBidi"/>
      <w:i/>
      <w:iCs/>
      <w:color w:val="243F60" w:themeColor="accent1" w:themeShade="7F"/>
    </w:rPr>
  </w:style>
  <w:style w:type="character" w:customStyle="1" w:styleId="50">
    <w:name w:val="Заголовок 5 Знак"/>
    <w:basedOn w:val="a0"/>
    <w:link w:val="5"/>
    <w:uiPriority w:val="9"/>
    <w:semiHidden/>
    <w:rsid w:val="004A1753"/>
    <w:rPr>
      <w:rFonts w:asciiTheme="majorHAnsi" w:eastAsiaTheme="majorEastAsia" w:hAnsiTheme="majorHAnsi" w:cstheme="majorBidi"/>
      <w:color w:val="243F60" w:themeColor="accent1" w:themeShade="7F"/>
    </w:rPr>
  </w:style>
  <w:style w:type="paragraph" w:customStyle="1" w:styleId="ConsPlusCell">
    <w:name w:val="ConsPlusCell"/>
    <w:rsid w:val="00FC3B0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c">
    <w:name w:val="Hyperlink"/>
    <w:basedOn w:val="a0"/>
    <w:uiPriority w:val="99"/>
    <w:unhideWhenUsed/>
    <w:rsid w:val="00EF65B0"/>
    <w:rPr>
      <w:strike w:val="0"/>
      <w:dstrike w:val="0"/>
      <w:color w:val="6600CC"/>
      <w:u w:val="none"/>
      <w:effect w:val="none"/>
    </w:rPr>
  </w:style>
  <w:style w:type="character" w:customStyle="1" w:styleId="a8">
    <w:name w:val="Абзац списка Знак"/>
    <w:aliases w:val="A_маркированный_список Знак"/>
    <w:link w:val="a7"/>
    <w:uiPriority w:val="34"/>
    <w:locked/>
    <w:rsid w:val="00EF65B0"/>
  </w:style>
  <w:style w:type="paragraph" w:styleId="afd">
    <w:name w:val="No Spacing"/>
    <w:uiPriority w:val="1"/>
    <w:qFormat/>
    <w:rsid w:val="00EF65B0"/>
    <w:pPr>
      <w:spacing w:after="0" w:line="240" w:lineRule="auto"/>
    </w:pPr>
    <w:rPr>
      <w:rFonts w:eastAsiaTheme="minorEastAsia"/>
      <w:lang w:eastAsia="ru-RU"/>
    </w:rPr>
  </w:style>
  <w:style w:type="paragraph" w:styleId="afe">
    <w:name w:val="TOC Heading"/>
    <w:basedOn w:val="1"/>
    <w:next w:val="a"/>
    <w:uiPriority w:val="39"/>
    <w:semiHidden/>
    <w:unhideWhenUsed/>
    <w:qFormat/>
    <w:rsid w:val="00FE317B"/>
    <w:pPr>
      <w:keepLines/>
      <w:spacing w:before="480" w:line="276" w:lineRule="auto"/>
      <w:jc w:val="left"/>
      <w:outlineLvl w:val="9"/>
    </w:pPr>
    <w:rPr>
      <w:rFonts w:asciiTheme="majorHAnsi" w:eastAsiaTheme="majorEastAsia" w:hAnsiTheme="majorHAnsi" w:cstheme="majorBidi"/>
      <w:color w:val="365F91" w:themeColor="accent1" w:themeShade="BF"/>
      <w:szCs w:val="28"/>
    </w:rPr>
  </w:style>
  <w:style w:type="paragraph" w:styleId="12">
    <w:name w:val="toc 1"/>
    <w:basedOn w:val="a"/>
    <w:next w:val="a"/>
    <w:autoRedefine/>
    <w:uiPriority w:val="39"/>
    <w:unhideWhenUsed/>
    <w:qFormat/>
    <w:rsid w:val="00FE317B"/>
    <w:pPr>
      <w:spacing w:after="100"/>
    </w:pPr>
  </w:style>
  <w:style w:type="paragraph" w:styleId="27">
    <w:name w:val="toc 2"/>
    <w:basedOn w:val="a"/>
    <w:next w:val="a"/>
    <w:autoRedefine/>
    <w:uiPriority w:val="39"/>
    <w:unhideWhenUsed/>
    <w:qFormat/>
    <w:rsid w:val="00FE317B"/>
    <w:pPr>
      <w:spacing w:after="100"/>
      <w:ind w:left="220"/>
    </w:pPr>
    <w:rPr>
      <w:rFonts w:eastAsiaTheme="minorEastAsia"/>
      <w:lang w:eastAsia="ru-RU"/>
    </w:rPr>
  </w:style>
  <w:style w:type="paragraph" w:styleId="33">
    <w:name w:val="toc 3"/>
    <w:basedOn w:val="a"/>
    <w:next w:val="a"/>
    <w:autoRedefine/>
    <w:uiPriority w:val="39"/>
    <w:unhideWhenUsed/>
    <w:qFormat/>
    <w:rsid w:val="00FE317B"/>
    <w:pPr>
      <w:spacing w:after="100"/>
      <w:ind w:left="440"/>
    </w:pPr>
    <w:rPr>
      <w:rFonts w:eastAsiaTheme="minorEastAsia"/>
      <w:lang w:eastAsia="ru-RU"/>
    </w:rPr>
  </w:style>
  <w:style w:type="character" w:customStyle="1" w:styleId="40">
    <w:name w:val="Заголовок 4 Знак"/>
    <w:basedOn w:val="a0"/>
    <w:link w:val="4"/>
    <w:uiPriority w:val="9"/>
    <w:semiHidden/>
    <w:rsid w:val="00802C8B"/>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uiPriority w:val="9"/>
    <w:semiHidden/>
    <w:rsid w:val="00802C8B"/>
    <w:rPr>
      <w:rFonts w:asciiTheme="majorHAnsi" w:eastAsiaTheme="majorEastAsia" w:hAnsiTheme="majorHAnsi" w:cstheme="majorBidi"/>
      <w:i/>
      <w:iCs/>
      <w:color w:val="404040" w:themeColor="text1" w:themeTint="BF"/>
    </w:rPr>
  </w:style>
  <w:style w:type="paragraph" w:styleId="41">
    <w:name w:val="toc 4"/>
    <w:basedOn w:val="a"/>
    <w:next w:val="a"/>
    <w:autoRedefine/>
    <w:uiPriority w:val="39"/>
    <w:unhideWhenUsed/>
    <w:rsid w:val="00802C8B"/>
    <w:pPr>
      <w:spacing w:after="100"/>
      <w:ind w:left="660"/>
    </w:pPr>
  </w:style>
  <w:style w:type="paragraph" w:styleId="52">
    <w:name w:val="toc 5"/>
    <w:basedOn w:val="a"/>
    <w:next w:val="a"/>
    <w:autoRedefine/>
    <w:uiPriority w:val="39"/>
    <w:unhideWhenUsed/>
    <w:rsid w:val="00802C8B"/>
    <w:pPr>
      <w:spacing w:after="100"/>
      <w:ind w:left="880"/>
    </w:pPr>
  </w:style>
  <w:style w:type="paragraph" w:styleId="61">
    <w:name w:val="toc 6"/>
    <w:basedOn w:val="a"/>
    <w:next w:val="a"/>
    <w:autoRedefine/>
    <w:uiPriority w:val="39"/>
    <w:unhideWhenUsed/>
    <w:rsid w:val="00802C8B"/>
    <w:pPr>
      <w:spacing w:after="100"/>
      <w:ind w:left="1100"/>
    </w:pPr>
  </w:style>
  <w:style w:type="paragraph" w:styleId="71">
    <w:name w:val="toc 7"/>
    <w:basedOn w:val="a"/>
    <w:next w:val="a"/>
    <w:autoRedefine/>
    <w:uiPriority w:val="39"/>
    <w:unhideWhenUsed/>
    <w:rsid w:val="00802C8B"/>
    <w:pPr>
      <w:spacing w:after="100"/>
      <w:ind w:left="1320"/>
    </w:pPr>
  </w:style>
  <w:style w:type="character" w:styleId="aff">
    <w:name w:val="annotation reference"/>
    <w:basedOn w:val="a0"/>
    <w:uiPriority w:val="99"/>
    <w:semiHidden/>
    <w:unhideWhenUsed/>
    <w:rsid w:val="002F786D"/>
    <w:rPr>
      <w:sz w:val="16"/>
      <w:szCs w:val="16"/>
    </w:rPr>
  </w:style>
  <w:style w:type="paragraph" w:styleId="aff0">
    <w:name w:val="annotation text"/>
    <w:basedOn w:val="a"/>
    <w:link w:val="aff1"/>
    <w:uiPriority w:val="99"/>
    <w:semiHidden/>
    <w:unhideWhenUsed/>
    <w:rsid w:val="002F786D"/>
    <w:pPr>
      <w:spacing w:line="240" w:lineRule="auto"/>
    </w:pPr>
    <w:rPr>
      <w:sz w:val="20"/>
      <w:szCs w:val="20"/>
    </w:rPr>
  </w:style>
  <w:style w:type="character" w:customStyle="1" w:styleId="aff1">
    <w:name w:val="Текст примечания Знак"/>
    <w:basedOn w:val="a0"/>
    <w:link w:val="aff0"/>
    <w:uiPriority w:val="99"/>
    <w:semiHidden/>
    <w:rsid w:val="002F786D"/>
    <w:rPr>
      <w:sz w:val="20"/>
      <w:szCs w:val="20"/>
    </w:rPr>
  </w:style>
  <w:style w:type="paragraph" w:styleId="aff2">
    <w:name w:val="annotation subject"/>
    <w:basedOn w:val="aff0"/>
    <w:next w:val="aff0"/>
    <w:link w:val="aff3"/>
    <w:uiPriority w:val="99"/>
    <w:semiHidden/>
    <w:unhideWhenUsed/>
    <w:rsid w:val="002F786D"/>
    <w:rPr>
      <w:b/>
      <w:bCs/>
    </w:rPr>
  </w:style>
  <w:style w:type="character" w:customStyle="1" w:styleId="aff3">
    <w:name w:val="Тема примечания Знак"/>
    <w:basedOn w:val="aff1"/>
    <w:link w:val="aff2"/>
    <w:uiPriority w:val="99"/>
    <w:semiHidden/>
    <w:rsid w:val="002F786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958"/>
  </w:style>
  <w:style w:type="paragraph" w:styleId="1">
    <w:name w:val="heading 1"/>
    <w:basedOn w:val="a"/>
    <w:next w:val="a"/>
    <w:link w:val="10"/>
    <w:qFormat/>
    <w:rsid w:val="00212B1E"/>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212B1E"/>
    <w:pPr>
      <w:keepNext/>
      <w:spacing w:after="0" w:line="240" w:lineRule="auto"/>
      <w:ind w:left="720"/>
      <w:jc w:val="center"/>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212B1E"/>
    <w:pPr>
      <w:keepNext/>
      <w:spacing w:after="0" w:line="240" w:lineRule="auto"/>
      <w:ind w:firstLine="720"/>
      <w:jc w:val="center"/>
      <w:outlineLvl w:val="2"/>
    </w:pPr>
    <w:rPr>
      <w:rFonts w:ascii="Times New Roman" w:eastAsia="Times New Roman" w:hAnsi="Times New Roman" w:cs="Times New Roman"/>
      <w:b/>
      <w:bCs/>
      <w:sz w:val="28"/>
      <w:szCs w:val="24"/>
      <w:lang w:eastAsia="ru-RU"/>
    </w:rPr>
  </w:style>
  <w:style w:type="paragraph" w:styleId="4">
    <w:name w:val="heading 4"/>
    <w:basedOn w:val="a"/>
    <w:next w:val="a"/>
    <w:link w:val="40"/>
    <w:uiPriority w:val="9"/>
    <w:semiHidden/>
    <w:unhideWhenUsed/>
    <w:qFormat/>
    <w:rsid w:val="00802C8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4A175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0945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02C8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2B1E"/>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212B1E"/>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rsid w:val="00212B1E"/>
    <w:rPr>
      <w:rFonts w:ascii="Times New Roman" w:eastAsia="Times New Roman" w:hAnsi="Times New Roman" w:cs="Times New Roman"/>
      <w:b/>
      <w:bCs/>
      <w:sz w:val="28"/>
      <w:szCs w:val="24"/>
      <w:lang w:eastAsia="ru-RU"/>
    </w:rPr>
  </w:style>
  <w:style w:type="paragraph" w:styleId="a3">
    <w:name w:val="Body Text Indent"/>
    <w:basedOn w:val="a"/>
    <w:link w:val="a4"/>
    <w:rsid w:val="00212B1E"/>
    <w:pPr>
      <w:spacing w:after="0" w:line="240" w:lineRule="auto"/>
      <w:ind w:firstLine="720"/>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rsid w:val="00212B1E"/>
    <w:rPr>
      <w:rFonts w:ascii="Times New Roman" w:eastAsia="Times New Roman" w:hAnsi="Times New Roman" w:cs="Times New Roman"/>
      <w:sz w:val="28"/>
      <w:szCs w:val="24"/>
      <w:lang w:eastAsia="ru-RU"/>
    </w:rPr>
  </w:style>
  <w:style w:type="paragraph" w:customStyle="1" w:styleId="western">
    <w:name w:val="western"/>
    <w:basedOn w:val="a"/>
    <w:rsid w:val="00212B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0"/>
    <w:rsid w:val="00212B1E"/>
  </w:style>
  <w:style w:type="paragraph" w:styleId="21">
    <w:name w:val="Body Text Indent 2"/>
    <w:basedOn w:val="a"/>
    <w:link w:val="22"/>
    <w:uiPriority w:val="99"/>
    <w:semiHidden/>
    <w:unhideWhenUsed/>
    <w:rsid w:val="00212B1E"/>
    <w:pPr>
      <w:spacing w:after="120" w:line="480" w:lineRule="auto"/>
      <w:ind w:left="283"/>
    </w:pPr>
  </w:style>
  <w:style w:type="character" w:customStyle="1" w:styleId="22">
    <w:name w:val="Основной текст с отступом 2 Знак"/>
    <w:basedOn w:val="a0"/>
    <w:link w:val="21"/>
    <w:uiPriority w:val="99"/>
    <w:semiHidden/>
    <w:rsid w:val="00212B1E"/>
  </w:style>
  <w:style w:type="paragraph" w:styleId="31">
    <w:name w:val="Body Text Indent 3"/>
    <w:basedOn w:val="a"/>
    <w:link w:val="32"/>
    <w:uiPriority w:val="99"/>
    <w:semiHidden/>
    <w:unhideWhenUsed/>
    <w:rsid w:val="00212B1E"/>
    <w:pPr>
      <w:spacing w:after="120"/>
      <w:ind w:left="283"/>
    </w:pPr>
    <w:rPr>
      <w:sz w:val="16"/>
      <w:szCs w:val="16"/>
    </w:rPr>
  </w:style>
  <w:style w:type="character" w:customStyle="1" w:styleId="32">
    <w:name w:val="Основной текст с отступом 3 Знак"/>
    <w:basedOn w:val="a0"/>
    <w:link w:val="31"/>
    <w:uiPriority w:val="99"/>
    <w:semiHidden/>
    <w:rsid w:val="00212B1E"/>
    <w:rPr>
      <w:sz w:val="16"/>
      <w:szCs w:val="16"/>
    </w:rPr>
  </w:style>
  <w:style w:type="paragraph" w:styleId="23">
    <w:name w:val="Body Text 2"/>
    <w:basedOn w:val="a"/>
    <w:link w:val="24"/>
    <w:uiPriority w:val="99"/>
    <w:semiHidden/>
    <w:unhideWhenUsed/>
    <w:rsid w:val="00212B1E"/>
    <w:pPr>
      <w:spacing w:after="120" w:line="480" w:lineRule="auto"/>
    </w:pPr>
  </w:style>
  <w:style w:type="character" w:customStyle="1" w:styleId="24">
    <w:name w:val="Основной текст 2 Знак"/>
    <w:basedOn w:val="a0"/>
    <w:link w:val="23"/>
    <w:uiPriority w:val="99"/>
    <w:semiHidden/>
    <w:rsid w:val="00212B1E"/>
  </w:style>
  <w:style w:type="paragraph" w:styleId="a5">
    <w:name w:val="Balloon Text"/>
    <w:basedOn w:val="a"/>
    <w:link w:val="a6"/>
    <w:uiPriority w:val="99"/>
    <w:semiHidden/>
    <w:unhideWhenUsed/>
    <w:rsid w:val="005C4DB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C4DBC"/>
    <w:rPr>
      <w:rFonts w:ascii="Tahoma" w:hAnsi="Tahoma" w:cs="Tahoma"/>
      <w:sz w:val="16"/>
      <w:szCs w:val="16"/>
    </w:rPr>
  </w:style>
  <w:style w:type="paragraph" w:styleId="a7">
    <w:name w:val="List Paragraph"/>
    <w:aliases w:val="A_маркированный_список"/>
    <w:basedOn w:val="a"/>
    <w:link w:val="a8"/>
    <w:uiPriority w:val="34"/>
    <w:qFormat/>
    <w:rsid w:val="00FF19E7"/>
    <w:pPr>
      <w:ind w:left="720"/>
      <w:contextualSpacing/>
    </w:pPr>
  </w:style>
  <w:style w:type="table" w:styleId="a9">
    <w:name w:val="Table Grid"/>
    <w:basedOn w:val="a1"/>
    <w:rsid w:val="00427F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9"/>
    <w:rsid w:val="00427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9"/>
    <w:uiPriority w:val="59"/>
    <w:rsid w:val="00427F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427F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27F7E"/>
  </w:style>
  <w:style w:type="paragraph" w:styleId="ac">
    <w:name w:val="footer"/>
    <w:basedOn w:val="a"/>
    <w:link w:val="ad"/>
    <w:uiPriority w:val="99"/>
    <w:unhideWhenUsed/>
    <w:rsid w:val="00427F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27F7E"/>
  </w:style>
  <w:style w:type="paragraph" w:styleId="ae">
    <w:name w:val="Body Text"/>
    <w:basedOn w:val="a"/>
    <w:link w:val="af"/>
    <w:uiPriority w:val="99"/>
    <w:unhideWhenUsed/>
    <w:rsid w:val="0052726F"/>
    <w:pPr>
      <w:spacing w:after="120"/>
    </w:pPr>
  </w:style>
  <w:style w:type="character" w:customStyle="1" w:styleId="af">
    <w:name w:val="Основной текст Знак"/>
    <w:basedOn w:val="a0"/>
    <w:link w:val="ae"/>
    <w:uiPriority w:val="99"/>
    <w:rsid w:val="0052726F"/>
  </w:style>
  <w:style w:type="paragraph" w:styleId="af0">
    <w:name w:val="endnote text"/>
    <w:basedOn w:val="a"/>
    <w:link w:val="af1"/>
    <w:uiPriority w:val="99"/>
    <w:semiHidden/>
    <w:unhideWhenUsed/>
    <w:rsid w:val="0057157B"/>
    <w:pPr>
      <w:spacing w:after="0" w:line="240" w:lineRule="auto"/>
    </w:pPr>
    <w:rPr>
      <w:sz w:val="20"/>
      <w:szCs w:val="20"/>
    </w:rPr>
  </w:style>
  <w:style w:type="character" w:customStyle="1" w:styleId="af1">
    <w:name w:val="Текст концевой сноски Знак"/>
    <w:basedOn w:val="a0"/>
    <w:link w:val="af0"/>
    <w:uiPriority w:val="99"/>
    <w:semiHidden/>
    <w:rsid w:val="0057157B"/>
    <w:rPr>
      <w:sz w:val="20"/>
      <w:szCs w:val="20"/>
    </w:rPr>
  </w:style>
  <w:style w:type="character" w:styleId="af2">
    <w:name w:val="endnote reference"/>
    <w:basedOn w:val="a0"/>
    <w:uiPriority w:val="99"/>
    <w:semiHidden/>
    <w:unhideWhenUsed/>
    <w:rsid w:val="0057157B"/>
    <w:rPr>
      <w:vertAlign w:val="superscript"/>
    </w:rPr>
  </w:style>
  <w:style w:type="paragraph" w:styleId="af3">
    <w:name w:val="footnote text"/>
    <w:basedOn w:val="a"/>
    <w:link w:val="af4"/>
    <w:uiPriority w:val="99"/>
    <w:unhideWhenUsed/>
    <w:rsid w:val="0057157B"/>
    <w:pPr>
      <w:spacing w:after="0" w:line="240" w:lineRule="auto"/>
    </w:pPr>
    <w:rPr>
      <w:sz w:val="20"/>
      <w:szCs w:val="20"/>
    </w:rPr>
  </w:style>
  <w:style w:type="character" w:customStyle="1" w:styleId="af4">
    <w:name w:val="Текст сноски Знак"/>
    <w:basedOn w:val="a0"/>
    <w:link w:val="af3"/>
    <w:uiPriority w:val="99"/>
    <w:rsid w:val="0057157B"/>
    <w:rPr>
      <w:sz w:val="20"/>
      <w:szCs w:val="20"/>
    </w:rPr>
  </w:style>
  <w:style w:type="character" w:styleId="af5">
    <w:name w:val="footnote reference"/>
    <w:basedOn w:val="a0"/>
    <w:uiPriority w:val="99"/>
    <w:semiHidden/>
    <w:unhideWhenUsed/>
    <w:rsid w:val="0057157B"/>
    <w:rPr>
      <w:vertAlign w:val="superscript"/>
    </w:rPr>
  </w:style>
  <w:style w:type="paragraph" w:styleId="af6">
    <w:name w:val="Normal (Web)"/>
    <w:basedOn w:val="a"/>
    <w:uiPriority w:val="99"/>
    <w:semiHidden/>
    <w:unhideWhenUsed/>
    <w:rsid w:val="000139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Placeholder Text"/>
    <w:basedOn w:val="a0"/>
    <w:uiPriority w:val="99"/>
    <w:semiHidden/>
    <w:rsid w:val="00E8451B"/>
    <w:rPr>
      <w:color w:val="808080"/>
    </w:rPr>
  </w:style>
  <w:style w:type="character" w:customStyle="1" w:styleId="apple-converted-space">
    <w:name w:val="apple-converted-space"/>
    <w:basedOn w:val="a0"/>
    <w:rsid w:val="00C52A08"/>
  </w:style>
  <w:style w:type="character" w:customStyle="1" w:styleId="af8">
    <w:name w:val="Основной текст_"/>
    <w:basedOn w:val="a0"/>
    <w:link w:val="51"/>
    <w:rsid w:val="00417944"/>
    <w:rPr>
      <w:rFonts w:ascii="Times New Roman" w:eastAsia="Times New Roman" w:hAnsi="Times New Roman" w:cs="Times New Roman"/>
      <w:sz w:val="28"/>
      <w:szCs w:val="28"/>
      <w:shd w:val="clear" w:color="auto" w:fill="FFFFFF"/>
    </w:rPr>
  </w:style>
  <w:style w:type="paragraph" w:customStyle="1" w:styleId="51">
    <w:name w:val="Основной текст5"/>
    <w:basedOn w:val="a"/>
    <w:link w:val="af8"/>
    <w:rsid w:val="00417944"/>
    <w:pPr>
      <w:widowControl w:val="0"/>
      <w:shd w:val="clear" w:color="auto" w:fill="FFFFFF"/>
      <w:spacing w:after="0" w:line="322" w:lineRule="exact"/>
      <w:ind w:firstLine="700"/>
      <w:jc w:val="both"/>
    </w:pPr>
    <w:rPr>
      <w:rFonts w:ascii="Times New Roman" w:eastAsia="Times New Roman" w:hAnsi="Times New Roman" w:cs="Times New Roman"/>
      <w:sz w:val="28"/>
      <w:szCs w:val="28"/>
    </w:rPr>
  </w:style>
  <w:style w:type="character" w:customStyle="1" w:styleId="26">
    <w:name w:val="Основной текст (2)"/>
    <w:basedOn w:val="a0"/>
    <w:rsid w:val="004F603E"/>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styleId="af9">
    <w:name w:val="page number"/>
    <w:basedOn w:val="a0"/>
    <w:rsid w:val="0045705D"/>
  </w:style>
  <w:style w:type="paragraph" w:customStyle="1" w:styleId="BodyTextIndent1">
    <w:name w:val="Body Text Indent1"/>
    <w:basedOn w:val="a"/>
    <w:link w:val="BodyTextIndentChar"/>
    <w:rsid w:val="00470CCC"/>
    <w:pPr>
      <w:spacing w:after="120" w:line="240" w:lineRule="auto"/>
      <w:ind w:left="283"/>
    </w:pPr>
    <w:rPr>
      <w:rFonts w:ascii="Times New Roman" w:eastAsia="Times New Roman" w:hAnsi="Times New Roman" w:cs="Times New Roman"/>
      <w:sz w:val="28"/>
      <w:szCs w:val="28"/>
      <w:lang w:eastAsia="ru-RU"/>
    </w:rPr>
  </w:style>
  <w:style w:type="character" w:customStyle="1" w:styleId="BodyTextIndentChar">
    <w:name w:val="Body Text Indent Char"/>
    <w:basedOn w:val="a0"/>
    <w:link w:val="BodyTextIndent1"/>
    <w:rsid w:val="00470CCC"/>
    <w:rPr>
      <w:rFonts w:ascii="Times New Roman" w:eastAsia="Times New Roman" w:hAnsi="Times New Roman" w:cs="Times New Roman"/>
      <w:sz w:val="28"/>
      <w:szCs w:val="28"/>
      <w:lang w:eastAsia="ru-RU"/>
    </w:rPr>
  </w:style>
  <w:style w:type="character" w:customStyle="1" w:styleId="afa">
    <w:name w:val="Цветовое выделение"/>
    <w:rsid w:val="00470CCC"/>
    <w:rPr>
      <w:b/>
      <w:color w:val="000080"/>
    </w:rPr>
  </w:style>
  <w:style w:type="paragraph" w:customStyle="1" w:styleId="afb">
    <w:name w:val="Знак"/>
    <w:basedOn w:val="a"/>
    <w:rsid w:val="00470CCC"/>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60">
    <w:name w:val="Заголовок 6 Знак"/>
    <w:basedOn w:val="a0"/>
    <w:link w:val="6"/>
    <w:uiPriority w:val="9"/>
    <w:semiHidden/>
    <w:rsid w:val="0009450C"/>
    <w:rPr>
      <w:rFonts w:asciiTheme="majorHAnsi" w:eastAsiaTheme="majorEastAsia" w:hAnsiTheme="majorHAnsi" w:cstheme="majorBidi"/>
      <w:i/>
      <w:iCs/>
      <w:color w:val="243F60" w:themeColor="accent1" w:themeShade="7F"/>
    </w:rPr>
  </w:style>
  <w:style w:type="character" w:customStyle="1" w:styleId="50">
    <w:name w:val="Заголовок 5 Знак"/>
    <w:basedOn w:val="a0"/>
    <w:link w:val="5"/>
    <w:uiPriority w:val="9"/>
    <w:semiHidden/>
    <w:rsid w:val="004A1753"/>
    <w:rPr>
      <w:rFonts w:asciiTheme="majorHAnsi" w:eastAsiaTheme="majorEastAsia" w:hAnsiTheme="majorHAnsi" w:cstheme="majorBidi"/>
      <w:color w:val="243F60" w:themeColor="accent1" w:themeShade="7F"/>
    </w:rPr>
  </w:style>
  <w:style w:type="paragraph" w:customStyle="1" w:styleId="ConsPlusCell">
    <w:name w:val="ConsPlusCell"/>
    <w:rsid w:val="00FC3B0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c">
    <w:name w:val="Hyperlink"/>
    <w:basedOn w:val="a0"/>
    <w:uiPriority w:val="99"/>
    <w:unhideWhenUsed/>
    <w:rsid w:val="00EF65B0"/>
    <w:rPr>
      <w:strike w:val="0"/>
      <w:dstrike w:val="0"/>
      <w:color w:val="6600CC"/>
      <w:u w:val="none"/>
      <w:effect w:val="none"/>
    </w:rPr>
  </w:style>
  <w:style w:type="character" w:customStyle="1" w:styleId="a8">
    <w:name w:val="Абзац списка Знак"/>
    <w:aliases w:val="A_маркированный_список Знак"/>
    <w:link w:val="a7"/>
    <w:uiPriority w:val="34"/>
    <w:locked/>
    <w:rsid w:val="00EF65B0"/>
  </w:style>
  <w:style w:type="paragraph" w:styleId="afd">
    <w:name w:val="No Spacing"/>
    <w:uiPriority w:val="1"/>
    <w:qFormat/>
    <w:rsid w:val="00EF65B0"/>
    <w:pPr>
      <w:spacing w:after="0" w:line="240" w:lineRule="auto"/>
    </w:pPr>
    <w:rPr>
      <w:rFonts w:eastAsiaTheme="minorEastAsia"/>
      <w:lang w:eastAsia="ru-RU"/>
    </w:rPr>
  </w:style>
  <w:style w:type="paragraph" w:styleId="afe">
    <w:name w:val="TOC Heading"/>
    <w:basedOn w:val="1"/>
    <w:next w:val="a"/>
    <w:uiPriority w:val="39"/>
    <w:semiHidden/>
    <w:unhideWhenUsed/>
    <w:qFormat/>
    <w:rsid w:val="00FE317B"/>
    <w:pPr>
      <w:keepLines/>
      <w:spacing w:before="480" w:line="276" w:lineRule="auto"/>
      <w:jc w:val="left"/>
      <w:outlineLvl w:val="9"/>
    </w:pPr>
    <w:rPr>
      <w:rFonts w:asciiTheme="majorHAnsi" w:eastAsiaTheme="majorEastAsia" w:hAnsiTheme="majorHAnsi" w:cstheme="majorBidi"/>
      <w:color w:val="365F91" w:themeColor="accent1" w:themeShade="BF"/>
      <w:szCs w:val="28"/>
    </w:rPr>
  </w:style>
  <w:style w:type="paragraph" w:styleId="12">
    <w:name w:val="toc 1"/>
    <w:basedOn w:val="a"/>
    <w:next w:val="a"/>
    <w:autoRedefine/>
    <w:uiPriority w:val="39"/>
    <w:unhideWhenUsed/>
    <w:qFormat/>
    <w:rsid w:val="00FE317B"/>
    <w:pPr>
      <w:spacing w:after="100"/>
    </w:pPr>
  </w:style>
  <w:style w:type="paragraph" w:styleId="27">
    <w:name w:val="toc 2"/>
    <w:basedOn w:val="a"/>
    <w:next w:val="a"/>
    <w:autoRedefine/>
    <w:uiPriority w:val="39"/>
    <w:unhideWhenUsed/>
    <w:qFormat/>
    <w:rsid w:val="00FE317B"/>
    <w:pPr>
      <w:spacing w:after="100"/>
      <w:ind w:left="220"/>
    </w:pPr>
    <w:rPr>
      <w:rFonts w:eastAsiaTheme="minorEastAsia"/>
      <w:lang w:eastAsia="ru-RU"/>
    </w:rPr>
  </w:style>
  <w:style w:type="paragraph" w:styleId="33">
    <w:name w:val="toc 3"/>
    <w:basedOn w:val="a"/>
    <w:next w:val="a"/>
    <w:autoRedefine/>
    <w:uiPriority w:val="39"/>
    <w:unhideWhenUsed/>
    <w:qFormat/>
    <w:rsid w:val="00FE317B"/>
    <w:pPr>
      <w:spacing w:after="100"/>
      <w:ind w:left="440"/>
    </w:pPr>
    <w:rPr>
      <w:rFonts w:eastAsiaTheme="minorEastAsia"/>
      <w:lang w:eastAsia="ru-RU"/>
    </w:rPr>
  </w:style>
  <w:style w:type="character" w:customStyle="1" w:styleId="40">
    <w:name w:val="Заголовок 4 Знак"/>
    <w:basedOn w:val="a0"/>
    <w:link w:val="4"/>
    <w:uiPriority w:val="9"/>
    <w:semiHidden/>
    <w:rsid w:val="00802C8B"/>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uiPriority w:val="9"/>
    <w:semiHidden/>
    <w:rsid w:val="00802C8B"/>
    <w:rPr>
      <w:rFonts w:asciiTheme="majorHAnsi" w:eastAsiaTheme="majorEastAsia" w:hAnsiTheme="majorHAnsi" w:cstheme="majorBidi"/>
      <w:i/>
      <w:iCs/>
      <w:color w:val="404040" w:themeColor="text1" w:themeTint="BF"/>
    </w:rPr>
  </w:style>
  <w:style w:type="paragraph" w:styleId="41">
    <w:name w:val="toc 4"/>
    <w:basedOn w:val="a"/>
    <w:next w:val="a"/>
    <w:autoRedefine/>
    <w:uiPriority w:val="39"/>
    <w:unhideWhenUsed/>
    <w:rsid w:val="00802C8B"/>
    <w:pPr>
      <w:spacing w:after="100"/>
      <w:ind w:left="660"/>
    </w:pPr>
  </w:style>
  <w:style w:type="paragraph" w:styleId="52">
    <w:name w:val="toc 5"/>
    <w:basedOn w:val="a"/>
    <w:next w:val="a"/>
    <w:autoRedefine/>
    <w:uiPriority w:val="39"/>
    <w:unhideWhenUsed/>
    <w:rsid w:val="00802C8B"/>
    <w:pPr>
      <w:spacing w:after="100"/>
      <w:ind w:left="880"/>
    </w:pPr>
  </w:style>
  <w:style w:type="paragraph" w:styleId="61">
    <w:name w:val="toc 6"/>
    <w:basedOn w:val="a"/>
    <w:next w:val="a"/>
    <w:autoRedefine/>
    <w:uiPriority w:val="39"/>
    <w:unhideWhenUsed/>
    <w:rsid w:val="00802C8B"/>
    <w:pPr>
      <w:spacing w:after="100"/>
      <w:ind w:left="1100"/>
    </w:pPr>
  </w:style>
  <w:style w:type="paragraph" w:styleId="71">
    <w:name w:val="toc 7"/>
    <w:basedOn w:val="a"/>
    <w:next w:val="a"/>
    <w:autoRedefine/>
    <w:uiPriority w:val="39"/>
    <w:unhideWhenUsed/>
    <w:rsid w:val="00802C8B"/>
    <w:pPr>
      <w:spacing w:after="100"/>
      <w:ind w:left="1320"/>
    </w:pPr>
  </w:style>
  <w:style w:type="character" w:styleId="aff">
    <w:name w:val="annotation reference"/>
    <w:basedOn w:val="a0"/>
    <w:uiPriority w:val="99"/>
    <w:semiHidden/>
    <w:unhideWhenUsed/>
    <w:rsid w:val="002F786D"/>
    <w:rPr>
      <w:sz w:val="16"/>
      <w:szCs w:val="16"/>
    </w:rPr>
  </w:style>
  <w:style w:type="paragraph" w:styleId="aff0">
    <w:name w:val="annotation text"/>
    <w:basedOn w:val="a"/>
    <w:link w:val="aff1"/>
    <w:uiPriority w:val="99"/>
    <w:semiHidden/>
    <w:unhideWhenUsed/>
    <w:rsid w:val="002F786D"/>
    <w:pPr>
      <w:spacing w:line="240" w:lineRule="auto"/>
    </w:pPr>
    <w:rPr>
      <w:sz w:val="20"/>
      <w:szCs w:val="20"/>
    </w:rPr>
  </w:style>
  <w:style w:type="character" w:customStyle="1" w:styleId="aff1">
    <w:name w:val="Текст примечания Знак"/>
    <w:basedOn w:val="a0"/>
    <w:link w:val="aff0"/>
    <w:uiPriority w:val="99"/>
    <w:semiHidden/>
    <w:rsid w:val="002F786D"/>
    <w:rPr>
      <w:sz w:val="20"/>
      <w:szCs w:val="20"/>
    </w:rPr>
  </w:style>
  <w:style w:type="paragraph" w:styleId="aff2">
    <w:name w:val="annotation subject"/>
    <w:basedOn w:val="aff0"/>
    <w:next w:val="aff0"/>
    <w:link w:val="aff3"/>
    <w:uiPriority w:val="99"/>
    <w:semiHidden/>
    <w:unhideWhenUsed/>
    <w:rsid w:val="002F786D"/>
    <w:rPr>
      <w:b/>
      <w:bCs/>
    </w:rPr>
  </w:style>
  <w:style w:type="character" w:customStyle="1" w:styleId="aff3">
    <w:name w:val="Тема примечания Знак"/>
    <w:basedOn w:val="aff1"/>
    <w:link w:val="aff2"/>
    <w:uiPriority w:val="99"/>
    <w:semiHidden/>
    <w:rsid w:val="002F786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08317">
      <w:bodyDiv w:val="1"/>
      <w:marLeft w:val="0"/>
      <w:marRight w:val="0"/>
      <w:marTop w:val="0"/>
      <w:marBottom w:val="0"/>
      <w:divBdr>
        <w:top w:val="none" w:sz="0" w:space="0" w:color="auto"/>
        <w:left w:val="none" w:sz="0" w:space="0" w:color="auto"/>
        <w:bottom w:val="none" w:sz="0" w:space="0" w:color="auto"/>
        <w:right w:val="none" w:sz="0" w:space="0" w:color="auto"/>
      </w:divBdr>
    </w:div>
    <w:div w:id="223177889">
      <w:bodyDiv w:val="1"/>
      <w:marLeft w:val="0"/>
      <w:marRight w:val="0"/>
      <w:marTop w:val="0"/>
      <w:marBottom w:val="0"/>
      <w:divBdr>
        <w:top w:val="none" w:sz="0" w:space="0" w:color="auto"/>
        <w:left w:val="none" w:sz="0" w:space="0" w:color="auto"/>
        <w:bottom w:val="none" w:sz="0" w:space="0" w:color="auto"/>
        <w:right w:val="none" w:sz="0" w:space="0" w:color="auto"/>
      </w:divBdr>
    </w:div>
    <w:div w:id="354769882">
      <w:bodyDiv w:val="1"/>
      <w:marLeft w:val="0"/>
      <w:marRight w:val="0"/>
      <w:marTop w:val="0"/>
      <w:marBottom w:val="0"/>
      <w:divBdr>
        <w:top w:val="none" w:sz="0" w:space="0" w:color="auto"/>
        <w:left w:val="none" w:sz="0" w:space="0" w:color="auto"/>
        <w:bottom w:val="none" w:sz="0" w:space="0" w:color="auto"/>
        <w:right w:val="none" w:sz="0" w:space="0" w:color="auto"/>
      </w:divBdr>
    </w:div>
    <w:div w:id="428819273">
      <w:bodyDiv w:val="1"/>
      <w:marLeft w:val="0"/>
      <w:marRight w:val="0"/>
      <w:marTop w:val="0"/>
      <w:marBottom w:val="0"/>
      <w:divBdr>
        <w:top w:val="none" w:sz="0" w:space="0" w:color="auto"/>
        <w:left w:val="none" w:sz="0" w:space="0" w:color="auto"/>
        <w:bottom w:val="none" w:sz="0" w:space="0" w:color="auto"/>
        <w:right w:val="none" w:sz="0" w:space="0" w:color="auto"/>
      </w:divBdr>
    </w:div>
    <w:div w:id="522279354">
      <w:bodyDiv w:val="1"/>
      <w:marLeft w:val="0"/>
      <w:marRight w:val="0"/>
      <w:marTop w:val="0"/>
      <w:marBottom w:val="0"/>
      <w:divBdr>
        <w:top w:val="none" w:sz="0" w:space="0" w:color="auto"/>
        <w:left w:val="none" w:sz="0" w:space="0" w:color="auto"/>
        <w:bottom w:val="none" w:sz="0" w:space="0" w:color="auto"/>
        <w:right w:val="none" w:sz="0" w:space="0" w:color="auto"/>
      </w:divBdr>
    </w:div>
    <w:div w:id="554631592">
      <w:bodyDiv w:val="1"/>
      <w:marLeft w:val="0"/>
      <w:marRight w:val="0"/>
      <w:marTop w:val="0"/>
      <w:marBottom w:val="0"/>
      <w:divBdr>
        <w:top w:val="none" w:sz="0" w:space="0" w:color="auto"/>
        <w:left w:val="none" w:sz="0" w:space="0" w:color="auto"/>
        <w:bottom w:val="none" w:sz="0" w:space="0" w:color="auto"/>
        <w:right w:val="none" w:sz="0" w:space="0" w:color="auto"/>
      </w:divBdr>
    </w:div>
    <w:div w:id="570430384">
      <w:bodyDiv w:val="1"/>
      <w:marLeft w:val="0"/>
      <w:marRight w:val="0"/>
      <w:marTop w:val="0"/>
      <w:marBottom w:val="0"/>
      <w:divBdr>
        <w:top w:val="none" w:sz="0" w:space="0" w:color="auto"/>
        <w:left w:val="none" w:sz="0" w:space="0" w:color="auto"/>
        <w:bottom w:val="none" w:sz="0" w:space="0" w:color="auto"/>
        <w:right w:val="none" w:sz="0" w:space="0" w:color="auto"/>
      </w:divBdr>
    </w:div>
    <w:div w:id="626275758">
      <w:bodyDiv w:val="1"/>
      <w:marLeft w:val="0"/>
      <w:marRight w:val="0"/>
      <w:marTop w:val="0"/>
      <w:marBottom w:val="0"/>
      <w:divBdr>
        <w:top w:val="none" w:sz="0" w:space="0" w:color="auto"/>
        <w:left w:val="none" w:sz="0" w:space="0" w:color="auto"/>
        <w:bottom w:val="none" w:sz="0" w:space="0" w:color="auto"/>
        <w:right w:val="none" w:sz="0" w:space="0" w:color="auto"/>
      </w:divBdr>
      <w:divsChild>
        <w:div w:id="767581672">
          <w:marLeft w:val="0"/>
          <w:marRight w:val="0"/>
          <w:marTop w:val="0"/>
          <w:marBottom w:val="0"/>
          <w:divBdr>
            <w:top w:val="none" w:sz="0" w:space="0" w:color="auto"/>
            <w:left w:val="none" w:sz="0" w:space="0" w:color="auto"/>
            <w:bottom w:val="none" w:sz="0" w:space="0" w:color="auto"/>
            <w:right w:val="none" w:sz="0" w:space="0" w:color="auto"/>
          </w:divBdr>
        </w:div>
      </w:divsChild>
    </w:div>
    <w:div w:id="634143384">
      <w:bodyDiv w:val="1"/>
      <w:marLeft w:val="0"/>
      <w:marRight w:val="0"/>
      <w:marTop w:val="0"/>
      <w:marBottom w:val="0"/>
      <w:divBdr>
        <w:top w:val="none" w:sz="0" w:space="0" w:color="auto"/>
        <w:left w:val="none" w:sz="0" w:space="0" w:color="auto"/>
        <w:bottom w:val="none" w:sz="0" w:space="0" w:color="auto"/>
        <w:right w:val="none" w:sz="0" w:space="0" w:color="auto"/>
      </w:divBdr>
      <w:divsChild>
        <w:div w:id="1906983985">
          <w:marLeft w:val="0"/>
          <w:marRight w:val="0"/>
          <w:marTop w:val="0"/>
          <w:marBottom w:val="0"/>
          <w:divBdr>
            <w:top w:val="none" w:sz="0" w:space="0" w:color="auto"/>
            <w:left w:val="none" w:sz="0" w:space="0" w:color="auto"/>
            <w:bottom w:val="none" w:sz="0" w:space="0" w:color="auto"/>
            <w:right w:val="none" w:sz="0" w:space="0" w:color="auto"/>
          </w:divBdr>
        </w:div>
      </w:divsChild>
    </w:div>
    <w:div w:id="646933610">
      <w:bodyDiv w:val="1"/>
      <w:marLeft w:val="0"/>
      <w:marRight w:val="0"/>
      <w:marTop w:val="0"/>
      <w:marBottom w:val="0"/>
      <w:divBdr>
        <w:top w:val="none" w:sz="0" w:space="0" w:color="auto"/>
        <w:left w:val="none" w:sz="0" w:space="0" w:color="auto"/>
        <w:bottom w:val="none" w:sz="0" w:space="0" w:color="auto"/>
        <w:right w:val="none" w:sz="0" w:space="0" w:color="auto"/>
      </w:divBdr>
    </w:div>
    <w:div w:id="777068816">
      <w:bodyDiv w:val="1"/>
      <w:marLeft w:val="0"/>
      <w:marRight w:val="0"/>
      <w:marTop w:val="0"/>
      <w:marBottom w:val="0"/>
      <w:divBdr>
        <w:top w:val="none" w:sz="0" w:space="0" w:color="auto"/>
        <w:left w:val="none" w:sz="0" w:space="0" w:color="auto"/>
        <w:bottom w:val="none" w:sz="0" w:space="0" w:color="auto"/>
        <w:right w:val="none" w:sz="0" w:space="0" w:color="auto"/>
      </w:divBdr>
    </w:div>
    <w:div w:id="831724558">
      <w:bodyDiv w:val="1"/>
      <w:marLeft w:val="0"/>
      <w:marRight w:val="0"/>
      <w:marTop w:val="0"/>
      <w:marBottom w:val="0"/>
      <w:divBdr>
        <w:top w:val="none" w:sz="0" w:space="0" w:color="auto"/>
        <w:left w:val="none" w:sz="0" w:space="0" w:color="auto"/>
        <w:bottom w:val="none" w:sz="0" w:space="0" w:color="auto"/>
        <w:right w:val="none" w:sz="0" w:space="0" w:color="auto"/>
      </w:divBdr>
      <w:divsChild>
        <w:div w:id="1081099417">
          <w:marLeft w:val="0"/>
          <w:marRight w:val="0"/>
          <w:marTop w:val="0"/>
          <w:marBottom w:val="0"/>
          <w:divBdr>
            <w:top w:val="none" w:sz="0" w:space="0" w:color="auto"/>
            <w:left w:val="none" w:sz="0" w:space="0" w:color="auto"/>
            <w:bottom w:val="none" w:sz="0" w:space="0" w:color="auto"/>
            <w:right w:val="none" w:sz="0" w:space="0" w:color="auto"/>
          </w:divBdr>
          <w:divsChild>
            <w:div w:id="1870875224">
              <w:marLeft w:val="0"/>
              <w:marRight w:val="0"/>
              <w:marTop w:val="0"/>
              <w:marBottom w:val="0"/>
              <w:divBdr>
                <w:top w:val="none" w:sz="0" w:space="0" w:color="auto"/>
                <w:left w:val="none" w:sz="0" w:space="0" w:color="auto"/>
                <w:bottom w:val="none" w:sz="0" w:space="0" w:color="auto"/>
                <w:right w:val="none" w:sz="0" w:space="0" w:color="auto"/>
              </w:divBdr>
              <w:divsChild>
                <w:div w:id="566452914">
                  <w:marLeft w:val="0"/>
                  <w:marRight w:val="0"/>
                  <w:marTop w:val="300"/>
                  <w:marBottom w:val="150"/>
                  <w:divBdr>
                    <w:top w:val="none" w:sz="0" w:space="0" w:color="auto"/>
                    <w:left w:val="none" w:sz="0" w:space="0" w:color="auto"/>
                    <w:bottom w:val="none" w:sz="0" w:space="0" w:color="auto"/>
                    <w:right w:val="none" w:sz="0" w:space="0" w:color="auto"/>
                  </w:divBdr>
                  <w:divsChild>
                    <w:div w:id="185191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151985">
      <w:bodyDiv w:val="1"/>
      <w:marLeft w:val="0"/>
      <w:marRight w:val="0"/>
      <w:marTop w:val="0"/>
      <w:marBottom w:val="0"/>
      <w:divBdr>
        <w:top w:val="none" w:sz="0" w:space="0" w:color="auto"/>
        <w:left w:val="none" w:sz="0" w:space="0" w:color="auto"/>
        <w:bottom w:val="none" w:sz="0" w:space="0" w:color="auto"/>
        <w:right w:val="none" w:sz="0" w:space="0" w:color="auto"/>
      </w:divBdr>
    </w:div>
    <w:div w:id="1025331652">
      <w:bodyDiv w:val="1"/>
      <w:marLeft w:val="0"/>
      <w:marRight w:val="0"/>
      <w:marTop w:val="0"/>
      <w:marBottom w:val="0"/>
      <w:divBdr>
        <w:top w:val="none" w:sz="0" w:space="0" w:color="auto"/>
        <w:left w:val="none" w:sz="0" w:space="0" w:color="auto"/>
        <w:bottom w:val="none" w:sz="0" w:space="0" w:color="auto"/>
        <w:right w:val="none" w:sz="0" w:space="0" w:color="auto"/>
      </w:divBdr>
    </w:div>
    <w:div w:id="1065958336">
      <w:bodyDiv w:val="1"/>
      <w:marLeft w:val="0"/>
      <w:marRight w:val="0"/>
      <w:marTop w:val="0"/>
      <w:marBottom w:val="0"/>
      <w:divBdr>
        <w:top w:val="none" w:sz="0" w:space="0" w:color="auto"/>
        <w:left w:val="none" w:sz="0" w:space="0" w:color="auto"/>
        <w:bottom w:val="none" w:sz="0" w:space="0" w:color="auto"/>
        <w:right w:val="none" w:sz="0" w:space="0" w:color="auto"/>
      </w:divBdr>
    </w:div>
    <w:div w:id="1101297979">
      <w:bodyDiv w:val="1"/>
      <w:marLeft w:val="0"/>
      <w:marRight w:val="0"/>
      <w:marTop w:val="0"/>
      <w:marBottom w:val="0"/>
      <w:divBdr>
        <w:top w:val="none" w:sz="0" w:space="0" w:color="auto"/>
        <w:left w:val="none" w:sz="0" w:space="0" w:color="auto"/>
        <w:bottom w:val="none" w:sz="0" w:space="0" w:color="auto"/>
        <w:right w:val="none" w:sz="0" w:space="0" w:color="auto"/>
      </w:divBdr>
    </w:div>
    <w:div w:id="1117407660">
      <w:bodyDiv w:val="1"/>
      <w:marLeft w:val="0"/>
      <w:marRight w:val="0"/>
      <w:marTop w:val="0"/>
      <w:marBottom w:val="0"/>
      <w:divBdr>
        <w:top w:val="none" w:sz="0" w:space="0" w:color="auto"/>
        <w:left w:val="none" w:sz="0" w:space="0" w:color="auto"/>
        <w:bottom w:val="none" w:sz="0" w:space="0" w:color="auto"/>
        <w:right w:val="none" w:sz="0" w:space="0" w:color="auto"/>
      </w:divBdr>
    </w:div>
    <w:div w:id="1200431977">
      <w:bodyDiv w:val="1"/>
      <w:marLeft w:val="0"/>
      <w:marRight w:val="0"/>
      <w:marTop w:val="0"/>
      <w:marBottom w:val="0"/>
      <w:divBdr>
        <w:top w:val="none" w:sz="0" w:space="0" w:color="auto"/>
        <w:left w:val="none" w:sz="0" w:space="0" w:color="auto"/>
        <w:bottom w:val="none" w:sz="0" w:space="0" w:color="auto"/>
        <w:right w:val="none" w:sz="0" w:space="0" w:color="auto"/>
      </w:divBdr>
    </w:div>
    <w:div w:id="1213152246">
      <w:bodyDiv w:val="1"/>
      <w:marLeft w:val="0"/>
      <w:marRight w:val="0"/>
      <w:marTop w:val="0"/>
      <w:marBottom w:val="0"/>
      <w:divBdr>
        <w:top w:val="none" w:sz="0" w:space="0" w:color="auto"/>
        <w:left w:val="none" w:sz="0" w:space="0" w:color="auto"/>
        <w:bottom w:val="none" w:sz="0" w:space="0" w:color="auto"/>
        <w:right w:val="none" w:sz="0" w:space="0" w:color="auto"/>
      </w:divBdr>
    </w:div>
    <w:div w:id="1214078947">
      <w:bodyDiv w:val="1"/>
      <w:marLeft w:val="0"/>
      <w:marRight w:val="0"/>
      <w:marTop w:val="0"/>
      <w:marBottom w:val="0"/>
      <w:divBdr>
        <w:top w:val="none" w:sz="0" w:space="0" w:color="auto"/>
        <w:left w:val="none" w:sz="0" w:space="0" w:color="auto"/>
        <w:bottom w:val="none" w:sz="0" w:space="0" w:color="auto"/>
        <w:right w:val="none" w:sz="0" w:space="0" w:color="auto"/>
      </w:divBdr>
    </w:div>
    <w:div w:id="1214806430">
      <w:bodyDiv w:val="1"/>
      <w:marLeft w:val="0"/>
      <w:marRight w:val="0"/>
      <w:marTop w:val="0"/>
      <w:marBottom w:val="0"/>
      <w:divBdr>
        <w:top w:val="none" w:sz="0" w:space="0" w:color="auto"/>
        <w:left w:val="none" w:sz="0" w:space="0" w:color="auto"/>
        <w:bottom w:val="none" w:sz="0" w:space="0" w:color="auto"/>
        <w:right w:val="none" w:sz="0" w:space="0" w:color="auto"/>
      </w:divBdr>
    </w:div>
    <w:div w:id="1221676468">
      <w:bodyDiv w:val="1"/>
      <w:marLeft w:val="0"/>
      <w:marRight w:val="0"/>
      <w:marTop w:val="0"/>
      <w:marBottom w:val="0"/>
      <w:divBdr>
        <w:top w:val="none" w:sz="0" w:space="0" w:color="auto"/>
        <w:left w:val="none" w:sz="0" w:space="0" w:color="auto"/>
        <w:bottom w:val="none" w:sz="0" w:space="0" w:color="auto"/>
        <w:right w:val="none" w:sz="0" w:space="0" w:color="auto"/>
      </w:divBdr>
    </w:div>
    <w:div w:id="1270969453">
      <w:bodyDiv w:val="1"/>
      <w:marLeft w:val="0"/>
      <w:marRight w:val="0"/>
      <w:marTop w:val="0"/>
      <w:marBottom w:val="0"/>
      <w:divBdr>
        <w:top w:val="none" w:sz="0" w:space="0" w:color="auto"/>
        <w:left w:val="none" w:sz="0" w:space="0" w:color="auto"/>
        <w:bottom w:val="none" w:sz="0" w:space="0" w:color="auto"/>
        <w:right w:val="none" w:sz="0" w:space="0" w:color="auto"/>
      </w:divBdr>
    </w:div>
    <w:div w:id="1275021722">
      <w:bodyDiv w:val="1"/>
      <w:marLeft w:val="0"/>
      <w:marRight w:val="0"/>
      <w:marTop w:val="0"/>
      <w:marBottom w:val="0"/>
      <w:divBdr>
        <w:top w:val="none" w:sz="0" w:space="0" w:color="auto"/>
        <w:left w:val="none" w:sz="0" w:space="0" w:color="auto"/>
        <w:bottom w:val="none" w:sz="0" w:space="0" w:color="auto"/>
        <w:right w:val="none" w:sz="0" w:space="0" w:color="auto"/>
      </w:divBdr>
    </w:div>
    <w:div w:id="1377658295">
      <w:bodyDiv w:val="1"/>
      <w:marLeft w:val="0"/>
      <w:marRight w:val="0"/>
      <w:marTop w:val="0"/>
      <w:marBottom w:val="0"/>
      <w:divBdr>
        <w:top w:val="none" w:sz="0" w:space="0" w:color="auto"/>
        <w:left w:val="none" w:sz="0" w:space="0" w:color="auto"/>
        <w:bottom w:val="none" w:sz="0" w:space="0" w:color="auto"/>
        <w:right w:val="none" w:sz="0" w:space="0" w:color="auto"/>
      </w:divBdr>
    </w:div>
    <w:div w:id="1633247324">
      <w:bodyDiv w:val="1"/>
      <w:marLeft w:val="0"/>
      <w:marRight w:val="0"/>
      <w:marTop w:val="0"/>
      <w:marBottom w:val="0"/>
      <w:divBdr>
        <w:top w:val="none" w:sz="0" w:space="0" w:color="auto"/>
        <w:left w:val="none" w:sz="0" w:space="0" w:color="auto"/>
        <w:bottom w:val="none" w:sz="0" w:space="0" w:color="auto"/>
        <w:right w:val="none" w:sz="0" w:space="0" w:color="auto"/>
      </w:divBdr>
    </w:div>
    <w:div w:id="1647852585">
      <w:bodyDiv w:val="1"/>
      <w:marLeft w:val="0"/>
      <w:marRight w:val="0"/>
      <w:marTop w:val="0"/>
      <w:marBottom w:val="0"/>
      <w:divBdr>
        <w:top w:val="none" w:sz="0" w:space="0" w:color="auto"/>
        <w:left w:val="none" w:sz="0" w:space="0" w:color="auto"/>
        <w:bottom w:val="none" w:sz="0" w:space="0" w:color="auto"/>
        <w:right w:val="none" w:sz="0" w:space="0" w:color="auto"/>
      </w:divBdr>
    </w:div>
    <w:div w:id="1676416556">
      <w:bodyDiv w:val="1"/>
      <w:marLeft w:val="0"/>
      <w:marRight w:val="0"/>
      <w:marTop w:val="0"/>
      <w:marBottom w:val="0"/>
      <w:divBdr>
        <w:top w:val="none" w:sz="0" w:space="0" w:color="auto"/>
        <w:left w:val="none" w:sz="0" w:space="0" w:color="auto"/>
        <w:bottom w:val="none" w:sz="0" w:space="0" w:color="auto"/>
        <w:right w:val="none" w:sz="0" w:space="0" w:color="auto"/>
      </w:divBdr>
    </w:div>
    <w:div w:id="1694451491">
      <w:bodyDiv w:val="1"/>
      <w:marLeft w:val="0"/>
      <w:marRight w:val="0"/>
      <w:marTop w:val="0"/>
      <w:marBottom w:val="0"/>
      <w:divBdr>
        <w:top w:val="none" w:sz="0" w:space="0" w:color="auto"/>
        <w:left w:val="none" w:sz="0" w:space="0" w:color="auto"/>
        <w:bottom w:val="none" w:sz="0" w:space="0" w:color="auto"/>
        <w:right w:val="none" w:sz="0" w:space="0" w:color="auto"/>
      </w:divBdr>
    </w:div>
    <w:div w:id="1726678848">
      <w:bodyDiv w:val="1"/>
      <w:marLeft w:val="0"/>
      <w:marRight w:val="0"/>
      <w:marTop w:val="0"/>
      <w:marBottom w:val="0"/>
      <w:divBdr>
        <w:top w:val="none" w:sz="0" w:space="0" w:color="auto"/>
        <w:left w:val="none" w:sz="0" w:space="0" w:color="auto"/>
        <w:bottom w:val="none" w:sz="0" w:space="0" w:color="auto"/>
        <w:right w:val="none" w:sz="0" w:space="0" w:color="auto"/>
      </w:divBdr>
    </w:div>
    <w:div w:id="1760170982">
      <w:bodyDiv w:val="1"/>
      <w:marLeft w:val="0"/>
      <w:marRight w:val="0"/>
      <w:marTop w:val="0"/>
      <w:marBottom w:val="0"/>
      <w:divBdr>
        <w:top w:val="none" w:sz="0" w:space="0" w:color="auto"/>
        <w:left w:val="none" w:sz="0" w:space="0" w:color="auto"/>
        <w:bottom w:val="none" w:sz="0" w:space="0" w:color="auto"/>
        <w:right w:val="none" w:sz="0" w:space="0" w:color="auto"/>
      </w:divBdr>
    </w:div>
    <w:div w:id="1764186564">
      <w:bodyDiv w:val="1"/>
      <w:marLeft w:val="0"/>
      <w:marRight w:val="0"/>
      <w:marTop w:val="0"/>
      <w:marBottom w:val="0"/>
      <w:divBdr>
        <w:top w:val="none" w:sz="0" w:space="0" w:color="auto"/>
        <w:left w:val="none" w:sz="0" w:space="0" w:color="auto"/>
        <w:bottom w:val="none" w:sz="0" w:space="0" w:color="auto"/>
        <w:right w:val="none" w:sz="0" w:space="0" w:color="auto"/>
      </w:divBdr>
      <w:divsChild>
        <w:div w:id="533421545">
          <w:marLeft w:val="0"/>
          <w:marRight w:val="0"/>
          <w:marTop w:val="0"/>
          <w:marBottom w:val="0"/>
          <w:divBdr>
            <w:top w:val="none" w:sz="0" w:space="0" w:color="auto"/>
            <w:left w:val="none" w:sz="0" w:space="0" w:color="auto"/>
            <w:bottom w:val="none" w:sz="0" w:space="0" w:color="auto"/>
            <w:right w:val="none" w:sz="0" w:space="0" w:color="auto"/>
          </w:divBdr>
        </w:div>
        <w:div w:id="1558976833">
          <w:marLeft w:val="0"/>
          <w:marRight w:val="0"/>
          <w:marTop w:val="0"/>
          <w:marBottom w:val="0"/>
          <w:divBdr>
            <w:top w:val="none" w:sz="0" w:space="0" w:color="auto"/>
            <w:left w:val="none" w:sz="0" w:space="0" w:color="auto"/>
            <w:bottom w:val="none" w:sz="0" w:space="0" w:color="auto"/>
            <w:right w:val="none" w:sz="0" w:space="0" w:color="auto"/>
          </w:divBdr>
        </w:div>
        <w:div w:id="811605382">
          <w:marLeft w:val="0"/>
          <w:marRight w:val="0"/>
          <w:marTop w:val="0"/>
          <w:marBottom w:val="0"/>
          <w:divBdr>
            <w:top w:val="none" w:sz="0" w:space="0" w:color="auto"/>
            <w:left w:val="none" w:sz="0" w:space="0" w:color="auto"/>
            <w:bottom w:val="none" w:sz="0" w:space="0" w:color="auto"/>
            <w:right w:val="none" w:sz="0" w:space="0" w:color="auto"/>
          </w:divBdr>
        </w:div>
        <w:div w:id="770781703">
          <w:marLeft w:val="0"/>
          <w:marRight w:val="0"/>
          <w:marTop w:val="0"/>
          <w:marBottom w:val="0"/>
          <w:divBdr>
            <w:top w:val="none" w:sz="0" w:space="0" w:color="auto"/>
            <w:left w:val="none" w:sz="0" w:space="0" w:color="auto"/>
            <w:bottom w:val="none" w:sz="0" w:space="0" w:color="auto"/>
            <w:right w:val="none" w:sz="0" w:space="0" w:color="auto"/>
          </w:divBdr>
        </w:div>
        <w:div w:id="1354765274">
          <w:marLeft w:val="0"/>
          <w:marRight w:val="0"/>
          <w:marTop w:val="0"/>
          <w:marBottom w:val="0"/>
          <w:divBdr>
            <w:top w:val="none" w:sz="0" w:space="0" w:color="auto"/>
            <w:left w:val="none" w:sz="0" w:space="0" w:color="auto"/>
            <w:bottom w:val="none" w:sz="0" w:space="0" w:color="auto"/>
            <w:right w:val="none" w:sz="0" w:space="0" w:color="auto"/>
          </w:divBdr>
        </w:div>
        <w:div w:id="260921650">
          <w:marLeft w:val="0"/>
          <w:marRight w:val="0"/>
          <w:marTop w:val="0"/>
          <w:marBottom w:val="0"/>
          <w:divBdr>
            <w:top w:val="none" w:sz="0" w:space="0" w:color="auto"/>
            <w:left w:val="none" w:sz="0" w:space="0" w:color="auto"/>
            <w:bottom w:val="none" w:sz="0" w:space="0" w:color="auto"/>
            <w:right w:val="none" w:sz="0" w:space="0" w:color="auto"/>
          </w:divBdr>
        </w:div>
      </w:divsChild>
    </w:div>
    <w:div w:id="1853570552">
      <w:bodyDiv w:val="1"/>
      <w:marLeft w:val="0"/>
      <w:marRight w:val="0"/>
      <w:marTop w:val="0"/>
      <w:marBottom w:val="0"/>
      <w:divBdr>
        <w:top w:val="none" w:sz="0" w:space="0" w:color="auto"/>
        <w:left w:val="none" w:sz="0" w:space="0" w:color="auto"/>
        <w:bottom w:val="none" w:sz="0" w:space="0" w:color="auto"/>
        <w:right w:val="none" w:sz="0" w:space="0" w:color="auto"/>
      </w:divBdr>
    </w:div>
    <w:div w:id="1904439006">
      <w:bodyDiv w:val="1"/>
      <w:marLeft w:val="0"/>
      <w:marRight w:val="0"/>
      <w:marTop w:val="0"/>
      <w:marBottom w:val="0"/>
      <w:divBdr>
        <w:top w:val="none" w:sz="0" w:space="0" w:color="auto"/>
        <w:left w:val="none" w:sz="0" w:space="0" w:color="auto"/>
        <w:bottom w:val="none" w:sz="0" w:space="0" w:color="auto"/>
        <w:right w:val="none" w:sz="0" w:space="0" w:color="auto"/>
      </w:divBdr>
    </w:div>
    <w:div w:id="2017413667">
      <w:bodyDiv w:val="1"/>
      <w:marLeft w:val="0"/>
      <w:marRight w:val="0"/>
      <w:marTop w:val="0"/>
      <w:marBottom w:val="0"/>
      <w:divBdr>
        <w:top w:val="none" w:sz="0" w:space="0" w:color="auto"/>
        <w:left w:val="none" w:sz="0" w:space="0" w:color="auto"/>
        <w:bottom w:val="none" w:sz="0" w:space="0" w:color="auto"/>
        <w:right w:val="none" w:sz="0" w:space="0" w:color="auto"/>
      </w:divBdr>
    </w:div>
    <w:div w:id="2093578231">
      <w:bodyDiv w:val="1"/>
      <w:marLeft w:val="0"/>
      <w:marRight w:val="0"/>
      <w:marTop w:val="0"/>
      <w:marBottom w:val="0"/>
      <w:divBdr>
        <w:top w:val="none" w:sz="0" w:space="0" w:color="auto"/>
        <w:left w:val="none" w:sz="0" w:space="0" w:color="auto"/>
        <w:bottom w:val="none" w:sz="0" w:space="0" w:color="auto"/>
        <w:right w:val="none" w:sz="0" w:space="0" w:color="auto"/>
      </w:divBdr>
    </w:div>
    <w:div w:id="2122407871">
      <w:bodyDiv w:val="1"/>
      <w:marLeft w:val="0"/>
      <w:marRight w:val="0"/>
      <w:marTop w:val="0"/>
      <w:marBottom w:val="0"/>
      <w:divBdr>
        <w:top w:val="none" w:sz="0" w:space="0" w:color="auto"/>
        <w:left w:val="none" w:sz="0" w:space="0" w:color="auto"/>
        <w:bottom w:val="none" w:sz="0" w:space="0" w:color="auto"/>
        <w:right w:val="none" w:sz="0" w:space="0" w:color="auto"/>
      </w:divBdr>
      <w:divsChild>
        <w:div w:id="1129979">
          <w:marLeft w:val="0"/>
          <w:marRight w:val="0"/>
          <w:marTop w:val="0"/>
          <w:marBottom w:val="0"/>
          <w:divBdr>
            <w:top w:val="none" w:sz="0" w:space="0" w:color="auto"/>
            <w:left w:val="none" w:sz="0" w:space="0" w:color="auto"/>
            <w:bottom w:val="none" w:sz="0" w:space="0" w:color="auto"/>
            <w:right w:val="none" w:sz="0" w:space="0" w:color="auto"/>
          </w:divBdr>
        </w:div>
        <w:div w:id="1852719273">
          <w:marLeft w:val="0"/>
          <w:marRight w:val="0"/>
          <w:marTop w:val="0"/>
          <w:marBottom w:val="0"/>
          <w:divBdr>
            <w:top w:val="none" w:sz="0" w:space="0" w:color="auto"/>
            <w:left w:val="none" w:sz="0" w:space="0" w:color="auto"/>
            <w:bottom w:val="none" w:sz="0" w:space="0" w:color="auto"/>
            <w:right w:val="none" w:sz="0" w:space="0" w:color="auto"/>
          </w:divBdr>
        </w:div>
        <w:div w:id="1653026555">
          <w:marLeft w:val="0"/>
          <w:marRight w:val="0"/>
          <w:marTop w:val="0"/>
          <w:marBottom w:val="0"/>
          <w:divBdr>
            <w:top w:val="none" w:sz="0" w:space="0" w:color="auto"/>
            <w:left w:val="none" w:sz="0" w:space="0" w:color="auto"/>
            <w:bottom w:val="none" w:sz="0" w:space="0" w:color="auto"/>
            <w:right w:val="none" w:sz="0" w:space="0" w:color="auto"/>
          </w:divBdr>
        </w:div>
        <w:div w:id="1513765654">
          <w:marLeft w:val="0"/>
          <w:marRight w:val="0"/>
          <w:marTop w:val="0"/>
          <w:marBottom w:val="0"/>
          <w:divBdr>
            <w:top w:val="none" w:sz="0" w:space="0" w:color="auto"/>
            <w:left w:val="none" w:sz="0" w:space="0" w:color="auto"/>
            <w:bottom w:val="none" w:sz="0" w:space="0" w:color="auto"/>
            <w:right w:val="none" w:sz="0" w:space="0" w:color="auto"/>
          </w:divBdr>
        </w:div>
        <w:div w:id="1712530630">
          <w:marLeft w:val="0"/>
          <w:marRight w:val="0"/>
          <w:marTop w:val="0"/>
          <w:marBottom w:val="0"/>
          <w:divBdr>
            <w:top w:val="none" w:sz="0" w:space="0" w:color="auto"/>
            <w:left w:val="none" w:sz="0" w:space="0" w:color="auto"/>
            <w:bottom w:val="none" w:sz="0" w:space="0" w:color="auto"/>
            <w:right w:val="none" w:sz="0" w:space="0" w:color="auto"/>
          </w:divBdr>
        </w:div>
        <w:div w:id="1083331883">
          <w:marLeft w:val="0"/>
          <w:marRight w:val="0"/>
          <w:marTop w:val="0"/>
          <w:marBottom w:val="0"/>
          <w:divBdr>
            <w:top w:val="none" w:sz="0" w:space="0" w:color="auto"/>
            <w:left w:val="none" w:sz="0" w:space="0" w:color="auto"/>
            <w:bottom w:val="none" w:sz="0" w:space="0" w:color="auto"/>
            <w:right w:val="none" w:sz="0" w:space="0" w:color="auto"/>
          </w:divBdr>
        </w:div>
      </w:divsChild>
    </w:div>
    <w:div w:id="214716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3%D1%89%D0%B5%D1%80%D0%B1" TargetMode="External"/><Relationship Id="rId5" Type="http://schemas.openxmlformats.org/officeDocument/2006/relationships/settings" Target="settings.xml"/><Relationship Id="rId10" Type="http://schemas.openxmlformats.org/officeDocument/2006/relationships/hyperlink" Target="https://ru.wikipedia.org/wiki/%D0%A2%D1%80%D0%B0%D0%BD%D1%81%D0%BF%D0%BE%D1%80%D1%82%D0%BD%D0%BE%D0%B5_%D1%81%D1%80%D0%B5%D0%B4%D1%81%D1%82%D0%B2%D0%BE" TargetMode="External"/><Relationship Id="rId4" Type="http://schemas.microsoft.com/office/2007/relationships/stylesWithEffects" Target="stylesWithEffects.xml"/><Relationship Id="rId9" Type="http://schemas.openxmlformats.org/officeDocument/2006/relationships/hyperlink" Target="https://ru.wikipedia.org/wiki/%D0%94%D0%BE%D1%80%D0%BE%D0%B6%D0%BD%D0%BE%D0%B5_%D0%B4%D0%B2%D0%B8%D0%B6%D0%B5%D0%BD%D0%B8%D0%B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0D847-7DD5-45EB-B00C-A496BA40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27</Pages>
  <Words>5179</Words>
  <Characters>29525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2014-09-02T09:11:00Z</cp:lastPrinted>
  <dcterms:created xsi:type="dcterms:W3CDTF">2016-05-30T12:32:00Z</dcterms:created>
  <dcterms:modified xsi:type="dcterms:W3CDTF">2016-05-31T06:00:00Z</dcterms:modified>
</cp:coreProperties>
</file>